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D13F3C" w:rsidRPr="001E3F6C" w14:paraId="5C6E531B" w14:textId="77777777" w:rsidTr="0098699E">
        <w:trPr>
          <w:trHeight w:val="416"/>
        </w:trPr>
        <w:tc>
          <w:tcPr>
            <w:tcW w:w="4785" w:type="dxa"/>
          </w:tcPr>
          <w:p w14:paraId="394663C5" w14:textId="77777777" w:rsidR="00D13F3C" w:rsidRPr="001E3F6C" w:rsidRDefault="00D13F3C" w:rsidP="0098699E">
            <w:pPr>
              <w:rPr>
                <w:rFonts w:ascii="Times New Roman" w:hAnsi="Times New Roman"/>
                <w:b/>
                <w:sz w:val="24"/>
                <w:szCs w:val="24"/>
              </w:rPr>
            </w:pPr>
            <w:r w:rsidRPr="001E3F6C">
              <w:rPr>
                <w:rFonts w:ascii="Times New Roman" w:hAnsi="Times New Roman"/>
                <w:b/>
                <w:sz w:val="24"/>
                <w:szCs w:val="24"/>
              </w:rPr>
              <w:t xml:space="preserve">Приложение </w:t>
            </w:r>
          </w:p>
        </w:tc>
      </w:tr>
      <w:tr w:rsidR="00D13F3C" w:rsidRPr="001E3F6C" w14:paraId="69BEF957" w14:textId="77777777" w:rsidTr="0098699E">
        <w:tc>
          <w:tcPr>
            <w:tcW w:w="4785" w:type="dxa"/>
          </w:tcPr>
          <w:p w14:paraId="0F772B26" w14:textId="77777777" w:rsidR="00D13F3C" w:rsidRPr="001E3F6C" w:rsidRDefault="00D13F3C" w:rsidP="0098699E">
            <w:pPr>
              <w:rPr>
                <w:rFonts w:ascii="Times New Roman" w:hAnsi="Times New Roman"/>
                <w:b/>
                <w:sz w:val="24"/>
                <w:szCs w:val="24"/>
              </w:rPr>
            </w:pPr>
            <w:r w:rsidRPr="001E3F6C">
              <w:rPr>
                <w:rFonts w:ascii="Times New Roman" w:hAnsi="Times New Roman"/>
                <w:b/>
                <w:sz w:val="24"/>
                <w:szCs w:val="24"/>
              </w:rPr>
              <w:t xml:space="preserve">к ППССЗ по </w:t>
            </w:r>
            <w:r w:rsidRPr="001E3F6C">
              <w:rPr>
                <w:rFonts w:ascii="Times New Roman" w:hAnsi="Times New Roman"/>
                <w:b/>
                <w:bCs/>
                <w:sz w:val="24"/>
                <w:szCs w:val="24"/>
              </w:rPr>
              <w:t>специальности</w:t>
            </w:r>
          </w:p>
        </w:tc>
      </w:tr>
      <w:tr w:rsidR="00D13F3C" w:rsidRPr="001E3F6C" w14:paraId="1887AD5F" w14:textId="77777777" w:rsidTr="0098699E">
        <w:tc>
          <w:tcPr>
            <w:tcW w:w="4785" w:type="dxa"/>
          </w:tcPr>
          <w:p w14:paraId="5E7062B5" w14:textId="77777777" w:rsidR="00D13F3C" w:rsidRPr="001E3F6C" w:rsidRDefault="00D13F3C" w:rsidP="0098699E">
            <w:pPr>
              <w:rPr>
                <w:rFonts w:ascii="Times New Roman" w:hAnsi="Times New Roman"/>
                <w:b/>
                <w:sz w:val="24"/>
                <w:szCs w:val="24"/>
              </w:rPr>
            </w:pPr>
            <w:bookmarkStart w:id="0" w:name="_Hlk138227833"/>
            <w:r w:rsidRPr="001E3F6C">
              <w:rPr>
                <w:rFonts w:ascii="Times New Roman" w:hAnsi="Times New Roman"/>
                <w:b/>
                <w:sz w:val="24"/>
                <w:szCs w:val="24"/>
              </w:rPr>
              <w:t xml:space="preserve">31.02.01 Лечебное дело </w:t>
            </w:r>
            <w:bookmarkEnd w:id="0"/>
          </w:p>
        </w:tc>
      </w:tr>
    </w:tbl>
    <w:p w14:paraId="2812D367" w14:textId="77777777" w:rsidR="00B038A9" w:rsidRPr="001E3F6C" w:rsidRDefault="00B038A9" w:rsidP="00D13F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cs="Times New Roman"/>
          <w:caps/>
          <w:color w:val="FF0000"/>
          <w:sz w:val="24"/>
          <w:szCs w:val="24"/>
        </w:rPr>
      </w:pPr>
    </w:p>
    <w:p w14:paraId="7544F19A" w14:textId="77777777" w:rsidR="00B038A9" w:rsidRPr="001E3F6C" w:rsidRDefault="00B038A9" w:rsidP="00B038A9">
      <w:pPr>
        <w:spacing w:after="0"/>
        <w:rPr>
          <w:rFonts w:ascii="Times New Roman" w:hAnsi="Times New Roman" w:cs="Times New Roman"/>
          <w:color w:val="FF0000"/>
          <w:sz w:val="24"/>
          <w:szCs w:val="24"/>
        </w:rPr>
      </w:pPr>
    </w:p>
    <w:p w14:paraId="70F5A351" w14:textId="77777777" w:rsidR="00B038A9" w:rsidRPr="001E3F6C" w:rsidRDefault="00B038A9" w:rsidP="00B038A9">
      <w:pPr>
        <w:jc w:val="center"/>
        <w:rPr>
          <w:color w:val="FF0000"/>
          <w:sz w:val="24"/>
          <w:szCs w:val="24"/>
        </w:rPr>
      </w:pPr>
    </w:p>
    <w:p w14:paraId="1A875CBB" w14:textId="77777777" w:rsidR="00B038A9" w:rsidRPr="001E3F6C" w:rsidRDefault="00B038A9" w:rsidP="00B038A9">
      <w:pPr>
        <w:jc w:val="center"/>
        <w:rPr>
          <w:sz w:val="24"/>
          <w:szCs w:val="24"/>
        </w:rPr>
      </w:pPr>
    </w:p>
    <w:p w14:paraId="55FD209D" w14:textId="77777777" w:rsidR="00B038A9" w:rsidRPr="001E3F6C" w:rsidRDefault="00B038A9" w:rsidP="00B038A9">
      <w:pPr>
        <w:jc w:val="center"/>
        <w:rPr>
          <w:sz w:val="24"/>
          <w:szCs w:val="24"/>
        </w:rPr>
      </w:pPr>
    </w:p>
    <w:p w14:paraId="6AD90717" w14:textId="77777777" w:rsidR="00B038A9" w:rsidRPr="001E3F6C" w:rsidRDefault="00B038A9" w:rsidP="00B038A9">
      <w:pPr>
        <w:jc w:val="center"/>
        <w:rPr>
          <w:sz w:val="24"/>
          <w:szCs w:val="24"/>
        </w:rPr>
      </w:pPr>
    </w:p>
    <w:p w14:paraId="22F1F851" w14:textId="77777777" w:rsidR="00B038A9" w:rsidRPr="001E3F6C" w:rsidRDefault="00B038A9" w:rsidP="00B038A9">
      <w:pPr>
        <w:jc w:val="center"/>
        <w:rPr>
          <w:sz w:val="24"/>
          <w:szCs w:val="24"/>
        </w:rPr>
      </w:pPr>
    </w:p>
    <w:p w14:paraId="37CFF1C0" w14:textId="77777777" w:rsidR="00B038A9" w:rsidRPr="001E3F6C" w:rsidRDefault="00B038A9" w:rsidP="00B038A9">
      <w:pPr>
        <w:jc w:val="center"/>
        <w:rPr>
          <w:sz w:val="24"/>
          <w:szCs w:val="24"/>
        </w:rPr>
      </w:pPr>
    </w:p>
    <w:p w14:paraId="3F7A20AD" w14:textId="77777777" w:rsidR="00B038A9" w:rsidRPr="001E3F6C" w:rsidRDefault="00B038A9" w:rsidP="00B038A9">
      <w:pPr>
        <w:jc w:val="center"/>
        <w:rPr>
          <w:sz w:val="24"/>
          <w:szCs w:val="24"/>
        </w:rPr>
      </w:pPr>
    </w:p>
    <w:p w14:paraId="4B446317" w14:textId="77777777" w:rsidR="00B038A9" w:rsidRPr="001E3F6C" w:rsidRDefault="00B038A9" w:rsidP="00B038A9">
      <w:pPr>
        <w:rPr>
          <w:sz w:val="24"/>
          <w:szCs w:val="24"/>
        </w:rPr>
      </w:pPr>
    </w:p>
    <w:p w14:paraId="199A45D2" w14:textId="77777777" w:rsidR="00B038A9" w:rsidRPr="001E3F6C" w:rsidRDefault="00B038A9" w:rsidP="00B038A9">
      <w:pPr>
        <w:rPr>
          <w:sz w:val="24"/>
          <w:szCs w:val="24"/>
        </w:rPr>
      </w:pPr>
    </w:p>
    <w:p w14:paraId="4E75424F" w14:textId="77777777" w:rsidR="00B038A9" w:rsidRPr="001E3F6C" w:rsidRDefault="00B038A9" w:rsidP="00B038A9">
      <w:pPr>
        <w:jc w:val="center"/>
        <w:rPr>
          <w:sz w:val="24"/>
          <w:szCs w:val="24"/>
        </w:rPr>
      </w:pPr>
    </w:p>
    <w:p w14:paraId="037DB34F" w14:textId="77777777" w:rsidR="00B038A9" w:rsidRPr="001E3F6C" w:rsidRDefault="00B038A9" w:rsidP="00B038A9">
      <w:pPr>
        <w:spacing w:after="0"/>
        <w:jc w:val="center"/>
        <w:rPr>
          <w:sz w:val="24"/>
          <w:szCs w:val="24"/>
        </w:rPr>
      </w:pPr>
    </w:p>
    <w:p w14:paraId="085492AD" w14:textId="77777777" w:rsidR="00B038A9" w:rsidRPr="001E3F6C" w:rsidRDefault="00B038A9" w:rsidP="00B038A9">
      <w:pPr>
        <w:spacing w:after="0"/>
        <w:jc w:val="center"/>
        <w:rPr>
          <w:rFonts w:ascii="Times New Roman" w:hAnsi="Times New Roman" w:cs="Times New Roman"/>
          <w:b/>
          <w:sz w:val="24"/>
          <w:szCs w:val="24"/>
        </w:rPr>
      </w:pPr>
      <w:r w:rsidRPr="001E3F6C">
        <w:rPr>
          <w:rFonts w:ascii="Times New Roman" w:hAnsi="Times New Roman" w:cs="Times New Roman"/>
          <w:b/>
          <w:sz w:val="24"/>
          <w:szCs w:val="24"/>
        </w:rPr>
        <w:t>РАБОЧАЯ ПРОГРАММА УЧЕБНОЙ ДИСЦИПЛИНЫ</w:t>
      </w:r>
    </w:p>
    <w:p w14:paraId="2F8BBA6F" w14:textId="77777777" w:rsidR="00B038A9" w:rsidRPr="001E3F6C" w:rsidRDefault="00B038A9" w:rsidP="00B038A9">
      <w:pPr>
        <w:spacing w:after="0"/>
        <w:jc w:val="center"/>
        <w:rPr>
          <w:rFonts w:ascii="Times New Roman" w:hAnsi="Times New Roman" w:cs="Times New Roman"/>
          <w:b/>
          <w:sz w:val="24"/>
          <w:szCs w:val="24"/>
        </w:rPr>
      </w:pPr>
    </w:p>
    <w:p w14:paraId="1E7C0806" w14:textId="77777777" w:rsidR="00B038A9" w:rsidRPr="001E3F6C" w:rsidRDefault="00B038A9" w:rsidP="00B038A9">
      <w:pPr>
        <w:spacing w:after="0"/>
        <w:jc w:val="center"/>
        <w:rPr>
          <w:rFonts w:ascii="Times New Roman" w:hAnsi="Times New Roman" w:cs="Times New Roman"/>
          <w:b/>
          <w:sz w:val="24"/>
          <w:szCs w:val="24"/>
        </w:rPr>
      </w:pPr>
      <w:r w:rsidRPr="001E3F6C">
        <w:rPr>
          <w:rFonts w:ascii="Times New Roman" w:hAnsi="Times New Roman" w:cs="Times New Roman"/>
          <w:b/>
          <w:sz w:val="24"/>
          <w:szCs w:val="24"/>
        </w:rPr>
        <w:t>"ОП.02.  ОСНОВЫ ПАТОЛОГИИ"</w:t>
      </w:r>
    </w:p>
    <w:p w14:paraId="174C7D8A" w14:textId="77777777" w:rsidR="00B038A9" w:rsidRPr="001E3F6C" w:rsidRDefault="00B038A9" w:rsidP="00B038A9">
      <w:pPr>
        <w:spacing w:after="0"/>
        <w:jc w:val="center"/>
        <w:rPr>
          <w:rFonts w:ascii="Times New Roman" w:hAnsi="Times New Roman" w:cs="Times New Roman"/>
          <w:b/>
          <w:sz w:val="24"/>
          <w:szCs w:val="24"/>
        </w:rPr>
      </w:pPr>
    </w:p>
    <w:p w14:paraId="6C78C2D0" w14:textId="77777777" w:rsidR="00B038A9" w:rsidRPr="001E3F6C" w:rsidRDefault="00B038A9" w:rsidP="00B038A9">
      <w:pPr>
        <w:spacing w:after="0"/>
        <w:jc w:val="center"/>
        <w:rPr>
          <w:rFonts w:ascii="Times New Roman" w:hAnsi="Times New Roman" w:cs="Times New Roman"/>
          <w:b/>
          <w:sz w:val="24"/>
          <w:szCs w:val="24"/>
        </w:rPr>
      </w:pPr>
    </w:p>
    <w:p w14:paraId="6FD6A1CB" w14:textId="77777777" w:rsidR="00B038A9" w:rsidRPr="001E3F6C" w:rsidRDefault="00B038A9" w:rsidP="00B038A9">
      <w:pPr>
        <w:spacing w:after="0"/>
        <w:jc w:val="center"/>
        <w:rPr>
          <w:rFonts w:ascii="Times New Roman" w:hAnsi="Times New Roman" w:cs="Times New Roman"/>
          <w:b/>
          <w:sz w:val="24"/>
          <w:szCs w:val="24"/>
        </w:rPr>
      </w:pPr>
    </w:p>
    <w:p w14:paraId="1809C8E2" w14:textId="77777777" w:rsidR="00B038A9" w:rsidRPr="001E3F6C" w:rsidRDefault="00B038A9" w:rsidP="00B038A9">
      <w:pPr>
        <w:spacing w:after="0"/>
        <w:jc w:val="center"/>
        <w:rPr>
          <w:rFonts w:ascii="Times New Roman" w:hAnsi="Times New Roman" w:cs="Times New Roman"/>
          <w:b/>
          <w:sz w:val="24"/>
          <w:szCs w:val="24"/>
        </w:rPr>
      </w:pPr>
    </w:p>
    <w:p w14:paraId="4A6C3B60" w14:textId="77777777" w:rsidR="00B038A9" w:rsidRPr="001E3F6C" w:rsidRDefault="00B038A9" w:rsidP="00B038A9">
      <w:pPr>
        <w:spacing w:after="0"/>
        <w:jc w:val="center"/>
        <w:rPr>
          <w:rFonts w:ascii="Times New Roman" w:hAnsi="Times New Roman" w:cs="Times New Roman"/>
          <w:b/>
          <w:sz w:val="24"/>
          <w:szCs w:val="24"/>
        </w:rPr>
      </w:pPr>
    </w:p>
    <w:p w14:paraId="352EB156" w14:textId="77777777" w:rsidR="00B038A9" w:rsidRPr="001E3F6C" w:rsidRDefault="00B038A9" w:rsidP="00B038A9">
      <w:pPr>
        <w:spacing w:after="0"/>
        <w:jc w:val="center"/>
        <w:rPr>
          <w:rFonts w:ascii="Times New Roman" w:hAnsi="Times New Roman" w:cs="Times New Roman"/>
          <w:b/>
          <w:sz w:val="24"/>
          <w:szCs w:val="24"/>
        </w:rPr>
      </w:pPr>
    </w:p>
    <w:p w14:paraId="5B55F374" w14:textId="77777777" w:rsidR="00B038A9" w:rsidRPr="001E3F6C" w:rsidRDefault="00B038A9" w:rsidP="00B038A9">
      <w:pPr>
        <w:spacing w:after="0"/>
        <w:jc w:val="center"/>
        <w:rPr>
          <w:rFonts w:ascii="Times New Roman" w:hAnsi="Times New Roman" w:cs="Times New Roman"/>
          <w:b/>
          <w:sz w:val="24"/>
          <w:szCs w:val="24"/>
        </w:rPr>
      </w:pPr>
    </w:p>
    <w:p w14:paraId="0B69805C" w14:textId="77777777" w:rsidR="00B038A9" w:rsidRPr="001E3F6C" w:rsidRDefault="00B038A9" w:rsidP="00B038A9">
      <w:pPr>
        <w:spacing w:after="0"/>
        <w:jc w:val="center"/>
        <w:rPr>
          <w:rFonts w:ascii="Times New Roman" w:hAnsi="Times New Roman" w:cs="Times New Roman"/>
          <w:b/>
          <w:sz w:val="24"/>
          <w:szCs w:val="24"/>
        </w:rPr>
      </w:pPr>
    </w:p>
    <w:p w14:paraId="696E0D61" w14:textId="77777777" w:rsidR="00B038A9" w:rsidRPr="001E3F6C" w:rsidRDefault="00B038A9" w:rsidP="00B038A9">
      <w:pPr>
        <w:spacing w:after="0"/>
        <w:jc w:val="center"/>
        <w:rPr>
          <w:rFonts w:ascii="Times New Roman" w:hAnsi="Times New Roman" w:cs="Times New Roman"/>
          <w:b/>
          <w:sz w:val="24"/>
          <w:szCs w:val="24"/>
        </w:rPr>
      </w:pPr>
    </w:p>
    <w:p w14:paraId="3E0438C6" w14:textId="77777777" w:rsidR="00B038A9" w:rsidRPr="001E3F6C" w:rsidRDefault="00B038A9" w:rsidP="00B038A9">
      <w:pPr>
        <w:spacing w:after="0"/>
        <w:jc w:val="center"/>
        <w:rPr>
          <w:rFonts w:ascii="Times New Roman" w:hAnsi="Times New Roman" w:cs="Times New Roman"/>
          <w:b/>
          <w:sz w:val="24"/>
          <w:szCs w:val="24"/>
        </w:rPr>
      </w:pPr>
    </w:p>
    <w:p w14:paraId="4302EB68" w14:textId="77777777" w:rsidR="00B038A9" w:rsidRPr="001E3F6C" w:rsidRDefault="00B038A9" w:rsidP="00B038A9">
      <w:pPr>
        <w:spacing w:after="0"/>
        <w:jc w:val="center"/>
        <w:rPr>
          <w:rFonts w:ascii="Times New Roman" w:hAnsi="Times New Roman" w:cs="Times New Roman"/>
          <w:b/>
          <w:sz w:val="24"/>
          <w:szCs w:val="24"/>
        </w:rPr>
      </w:pPr>
    </w:p>
    <w:p w14:paraId="620DC8B3" w14:textId="77777777" w:rsidR="00B038A9" w:rsidRPr="001E3F6C" w:rsidRDefault="00B038A9" w:rsidP="00B038A9">
      <w:pPr>
        <w:spacing w:after="0"/>
        <w:jc w:val="center"/>
        <w:rPr>
          <w:rFonts w:ascii="Times New Roman" w:hAnsi="Times New Roman" w:cs="Times New Roman"/>
          <w:b/>
          <w:sz w:val="24"/>
          <w:szCs w:val="24"/>
        </w:rPr>
      </w:pPr>
    </w:p>
    <w:p w14:paraId="45D965A6" w14:textId="77777777" w:rsidR="00B038A9" w:rsidRPr="001E3F6C" w:rsidRDefault="00B038A9" w:rsidP="00B038A9">
      <w:pPr>
        <w:spacing w:after="0"/>
        <w:jc w:val="center"/>
        <w:rPr>
          <w:rFonts w:ascii="Times New Roman" w:hAnsi="Times New Roman" w:cs="Times New Roman"/>
          <w:b/>
          <w:sz w:val="24"/>
          <w:szCs w:val="24"/>
        </w:rPr>
      </w:pPr>
    </w:p>
    <w:p w14:paraId="401D7D5A" w14:textId="77777777" w:rsidR="00B038A9" w:rsidRPr="001E3F6C" w:rsidRDefault="00B038A9" w:rsidP="00B038A9">
      <w:pPr>
        <w:spacing w:after="0"/>
        <w:jc w:val="center"/>
        <w:rPr>
          <w:rFonts w:ascii="Times New Roman" w:hAnsi="Times New Roman" w:cs="Times New Roman"/>
          <w:b/>
          <w:sz w:val="24"/>
          <w:szCs w:val="24"/>
        </w:rPr>
      </w:pPr>
    </w:p>
    <w:p w14:paraId="465EBCB0" w14:textId="77777777" w:rsidR="00B038A9" w:rsidRPr="001E3F6C" w:rsidRDefault="00B038A9" w:rsidP="00B038A9">
      <w:pPr>
        <w:jc w:val="center"/>
        <w:rPr>
          <w:b/>
          <w:sz w:val="24"/>
          <w:szCs w:val="24"/>
        </w:rPr>
      </w:pPr>
    </w:p>
    <w:p w14:paraId="3B79815B" w14:textId="77777777" w:rsidR="00B038A9" w:rsidRPr="001E3F6C" w:rsidRDefault="00B038A9" w:rsidP="00B038A9">
      <w:pPr>
        <w:rPr>
          <w:rFonts w:ascii="Times New Roman" w:hAnsi="Times New Roman" w:cs="Times New Roman"/>
          <w:b/>
          <w:sz w:val="24"/>
          <w:szCs w:val="24"/>
        </w:rPr>
      </w:pPr>
    </w:p>
    <w:p w14:paraId="3F645C98" w14:textId="77777777" w:rsidR="00B038A9" w:rsidRPr="001E3F6C" w:rsidRDefault="00B038A9" w:rsidP="00B038A9">
      <w:pPr>
        <w:jc w:val="center"/>
        <w:rPr>
          <w:rFonts w:ascii="Times New Roman" w:hAnsi="Times New Roman" w:cs="Times New Roman"/>
          <w:b/>
          <w:sz w:val="24"/>
          <w:szCs w:val="24"/>
        </w:rPr>
      </w:pPr>
      <w:r w:rsidRPr="001E3F6C">
        <w:rPr>
          <w:rFonts w:ascii="Times New Roman" w:hAnsi="Times New Roman" w:cs="Times New Roman"/>
          <w:b/>
          <w:sz w:val="24"/>
          <w:szCs w:val="24"/>
        </w:rPr>
        <w:t>2023 г.</w:t>
      </w:r>
    </w:p>
    <w:p w14:paraId="08411993" w14:textId="77777777" w:rsidR="00B038A9" w:rsidRPr="001E3F6C" w:rsidRDefault="00B038A9" w:rsidP="00B038A9">
      <w:pPr>
        <w:spacing w:after="0"/>
        <w:jc w:val="right"/>
        <w:rPr>
          <w:rFonts w:ascii="Times New Roman" w:hAnsi="Times New Roman"/>
          <w:b/>
          <w:sz w:val="24"/>
          <w:szCs w:val="24"/>
        </w:rPr>
      </w:pPr>
    </w:p>
    <w:p w14:paraId="447ED486" w14:textId="77777777" w:rsidR="00B038A9" w:rsidRPr="001E3F6C" w:rsidRDefault="00B038A9" w:rsidP="00B038A9">
      <w:pPr>
        <w:spacing w:after="0"/>
        <w:jc w:val="right"/>
        <w:rPr>
          <w:rFonts w:ascii="Times New Roman" w:hAnsi="Times New Roman"/>
          <w:b/>
          <w:sz w:val="24"/>
          <w:szCs w:val="24"/>
        </w:rPr>
      </w:pPr>
    </w:p>
    <w:tbl>
      <w:tblPr>
        <w:tblW w:w="0" w:type="auto"/>
        <w:tblInd w:w="-176" w:type="dxa"/>
        <w:tblLook w:val="01E0" w:firstRow="1" w:lastRow="1" w:firstColumn="1" w:lastColumn="1" w:noHBand="0" w:noVBand="0"/>
      </w:tblPr>
      <w:tblGrid>
        <w:gridCol w:w="4902"/>
        <w:gridCol w:w="4845"/>
      </w:tblGrid>
      <w:tr w:rsidR="00D13F3C" w:rsidRPr="001E3F6C" w14:paraId="2190AD6A" w14:textId="77777777" w:rsidTr="0098699E">
        <w:tc>
          <w:tcPr>
            <w:tcW w:w="4962" w:type="dxa"/>
          </w:tcPr>
          <w:p w14:paraId="50ABF464" w14:textId="77777777" w:rsidR="00D13F3C" w:rsidRPr="001E3F6C" w:rsidRDefault="00D13F3C" w:rsidP="0098699E">
            <w:pPr>
              <w:spacing w:after="0"/>
              <w:jc w:val="both"/>
              <w:rPr>
                <w:rFonts w:ascii="Times New Roman" w:eastAsia="Calibri" w:hAnsi="Times New Roman"/>
                <w:sz w:val="24"/>
                <w:szCs w:val="24"/>
                <w:lang w:eastAsia="en-US"/>
              </w:rPr>
            </w:pPr>
            <w:r w:rsidRPr="001E3F6C">
              <w:rPr>
                <w:rFonts w:ascii="Times New Roman" w:eastAsia="Calibri" w:hAnsi="Times New Roman"/>
                <w:sz w:val="24"/>
                <w:szCs w:val="24"/>
                <w:lang w:eastAsia="en-US"/>
              </w:rPr>
              <w:t>Рассмотрена и одобрена на заседании</w:t>
            </w:r>
          </w:p>
          <w:p w14:paraId="6FCB86C1" w14:textId="77777777" w:rsidR="00D13F3C" w:rsidRPr="001E3F6C" w:rsidRDefault="00D13F3C" w:rsidP="0098699E">
            <w:pPr>
              <w:spacing w:after="0"/>
              <w:jc w:val="both"/>
              <w:rPr>
                <w:rFonts w:ascii="Times New Roman" w:eastAsia="Calibri" w:hAnsi="Times New Roman"/>
                <w:sz w:val="24"/>
                <w:szCs w:val="24"/>
                <w:lang w:eastAsia="en-US"/>
              </w:rPr>
            </w:pPr>
            <w:r w:rsidRPr="001E3F6C">
              <w:rPr>
                <w:rFonts w:ascii="Times New Roman" w:eastAsia="Calibri" w:hAnsi="Times New Roman"/>
                <w:sz w:val="24"/>
                <w:szCs w:val="24"/>
                <w:lang w:eastAsia="en-US"/>
              </w:rPr>
              <w:t>ЦМК Общепрофессиональных дисциплин</w:t>
            </w:r>
          </w:p>
          <w:p w14:paraId="6DFD7F90" w14:textId="08F9A910" w:rsidR="00D13F3C" w:rsidRPr="001E3F6C" w:rsidRDefault="00E07310" w:rsidP="0098699E">
            <w:pPr>
              <w:spacing w:after="0"/>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Посацкова</w:t>
            </w:r>
            <w:proofErr w:type="spellEnd"/>
            <w:r>
              <w:rPr>
                <w:rFonts w:ascii="Times New Roman" w:eastAsia="Calibri" w:hAnsi="Times New Roman"/>
                <w:sz w:val="24"/>
                <w:szCs w:val="24"/>
                <w:lang w:eastAsia="en-US"/>
              </w:rPr>
              <w:t xml:space="preserve"> В.И.</w:t>
            </w:r>
            <w:r w:rsidR="00D13F3C" w:rsidRPr="001E3F6C">
              <w:rPr>
                <w:rFonts w:ascii="Times New Roman" w:eastAsia="Calibri" w:hAnsi="Times New Roman"/>
                <w:sz w:val="24"/>
                <w:szCs w:val="24"/>
                <w:lang w:eastAsia="en-US"/>
              </w:rPr>
              <w:t>______________</w:t>
            </w:r>
          </w:p>
          <w:p w14:paraId="3113B56B" w14:textId="77777777" w:rsidR="00D13F3C" w:rsidRPr="001E3F6C" w:rsidRDefault="00D13F3C" w:rsidP="0098699E">
            <w:pPr>
              <w:spacing w:after="0"/>
              <w:jc w:val="both"/>
              <w:rPr>
                <w:rFonts w:ascii="Times New Roman" w:eastAsia="Calibri" w:hAnsi="Times New Roman"/>
                <w:sz w:val="24"/>
                <w:szCs w:val="24"/>
                <w:lang w:eastAsia="en-US"/>
              </w:rPr>
            </w:pPr>
            <w:r w:rsidRPr="001E3F6C">
              <w:rPr>
                <w:rFonts w:ascii="Times New Roman" w:eastAsia="Calibri" w:hAnsi="Times New Roman"/>
                <w:sz w:val="24"/>
                <w:szCs w:val="24"/>
                <w:lang w:eastAsia="en-US"/>
              </w:rPr>
              <w:t xml:space="preserve">Председатель ЦМК </w:t>
            </w:r>
          </w:p>
          <w:p w14:paraId="5C239852" w14:textId="77777777" w:rsidR="00D13F3C" w:rsidRPr="001E3F6C" w:rsidRDefault="00D13F3C" w:rsidP="0098699E">
            <w:pPr>
              <w:spacing w:after="0"/>
              <w:jc w:val="both"/>
              <w:rPr>
                <w:rFonts w:ascii="Times New Roman" w:eastAsia="Calibri" w:hAnsi="Times New Roman"/>
                <w:sz w:val="24"/>
                <w:szCs w:val="24"/>
                <w:lang w:eastAsia="en-US"/>
              </w:rPr>
            </w:pPr>
            <w:r w:rsidRPr="001E3F6C">
              <w:rPr>
                <w:rFonts w:ascii="Times New Roman" w:eastAsia="Calibri" w:hAnsi="Times New Roman"/>
                <w:sz w:val="24"/>
                <w:szCs w:val="24"/>
                <w:lang w:eastAsia="en-US"/>
              </w:rPr>
              <w:t xml:space="preserve">Протокол №____от ________20____г </w:t>
            </w:r>
          </w:p>
          <w:p w14:paraId="5C976272" w14:textId="77777777" w:rsidR="00D13F3C" w:rsidRPr="001E3F6C" w:rsidRDefault="00D13F3C" w:rsidP="0098699E">
            <w:pPr>
              <w:spacing w:after="0"/>
              <w:jc w:val="both"/>
              <w:rPr>
                <w:rFonts w:ascii="Times New Roman" w:eastAsia="Calibri" w:hAnsi="Times New Roman"/>
                <w:sz w:val="24"/>
                <w:szCs w:val="24"/>
                <w:lang w:eastAsia="en-US"/>
              </w:rPr>
            </w:pPr>
          </w:p>
        </w:tc>
        <w:tc>
          <w:tcPr>
            <w:tcW w:w="4927" w:type="dxa"/>
          </w:tcPr>
          <w:p w14:paraId="36A89564" w14:textId="77777777" w:rsidR="00D13F3C" w:rsidRPr="001E3F6C" w:rsidRDefault="00D13F3C" w:rsidP="0098699E">
            <w:pPr>
              <w:spacing w:after="0"/>
              <w:jc w:val="both"/>
              <w:rPr>
                <w:rFonts w:ascii="Times New Roman" w:eastAsia="Calibri" w:hAnsi="Times New Roman"/>
                <w:sz w:val="24"/>
                <w:szCs w:val="24"/>
                <w:lang w:eastAsia="en-US"/>
              </w:rPr>
            </w:pPr>
            <w:r w:rsidRPr="001E3F6C">
              <w:rPr>
                <w:rFonts w:ascii="Times New Roman" w:eastAsia="Calibri" w:hAnsi="Times New Roman"/>
                <w:sz w:val="24"/>
                <w:szCs w:val="24"/>
                <w:lang w:eastAsia="en-US"/>
              </w:rPr>
              <w:t xml:space="preserve">Составлена в соответствии с ФГОС СПО по специальности </w:t>
            </w:r>
          </w:p>
          <w:p w14:paraId="7C77FF55" w14:textId="77777777" w:rsidR="00D13F3C" w:rsidRPr="001E3F6C" w:rsidRDefault="00D13F3C" w:rsidP="0098699E">
            <w:pPr>
              <w:spacing w:after="0"/>
              <w:rPr>
                <w:rFonts w:ascii="Times New Roman" w:eastAsia="Calibri" w:hAnsi="Times New Roman"/>
                <w:sz w:val="24"/>
                <w:szCs w:val="24"/>
                <w:lang w:eastAsia="en-US"/>
              </w:rPr>
            </w:pPr>
            <w:r w:rsidRPr="001E3F6C">
              <w:rPr>
                <w:rFonts w:ascii="Times New Roman" w:eastAsia="Calibri" w:hAnsi="Times New Roman"/>
                <w:sz w:val="24"/>
                <w:szCs w:val="24"/>
                <w:lang w:eastAsia="en-US"/>
              </w:rPr>
              <w:t xml:space="preserve">31.02.01 Лечебное дело </w:t>
            </w:r>
          </w:p>
          <w:p w14:paraId="228B5033" w14:textId="77777777" w:rsidR="00D13F3C" w:rsidRPr="001E3F6C" w:rsidRDefault="00D13F3C" w:rsidP="0098699E">
            <w:pPr>
              <w:spacing w:after="0"/>
              <w:rPr>
                <w:rFonts w:ascii="Times New Roman" w:eastAsia="Calibri" w:hAnsi="Times New Roman"/>
                <w:sz w:val="24"/>
                <w:szCs w:val="24"/>
                <w:lang w:eastAsia="en-US"/>
              </w:rPr>
            </w:pPr>
            <w:proofErr w:type="spellStart"/>
            <w:r w:rsidRPr="001E3F6C">
              <w:rPr>
                <w:rFonts w:ascii="Times New Roman" w:eastAsia="Calibri" w:hAnsi="Times New Roman"/>
                <w:sz w:val="24"/>
                <w:szCs w:val="24"/>
                <w:lang w:eastAsia="en-US"/>
              </w:rPr>
              <w:t>Воронинская</w:t>
            </w:r>
            <w:proofErr w:type="spellEnd"/>
            <w:r w:rsidRPr="001E3F6C">
              <w:rPr>
                <w:rFonts w:ascii="Times New Roman" w:eastAsia="Calibri" w:hAnsi="Times New Roman"/>
                <w:sz w:val="24"/>
                <w:szCs w:val="24"/>
                <w:lang w:eastAsia="en-US"/>
              </w:rPr>
              <w:t xml:space="preserve"> Е.А. ______________</w:t>
            </w:r>
          </w:p>
          <w:p w14:paraId="559072CB" w14:textId="77777777" w:rsidR="00D13F3C" w:rsidRPr="001E3F6C" w:rsidRDefault="00D13F3C" w:rsidP="0098699E">
            <w:pPr>
              <w:spacing w:after="0"/>
              <w:jc w:val="both"/>
              <w:rPr>
                <w:rFonts w:ascii="Times New Roman" w:eastAsia="Calibri" w:hAnsi="Times New Roman"/>
                <w:sz w:val="24"/>
                <w:szCs w:val="24"/>
                <w:lang w:eastAsia="en-US"/>
              </w:rPr>
            </w:pPr>
            <w:r w:rsidRPr="001E3F6C">
              <w:rPr>
                <w:rFonts w:ascii="Times New Roman" w:eastAsia="Calibri" w:hAnsi="Times New Roman"/>
                <w:sz w:val="24"/>
                <w:szCs w:val="24"/>
                <w:lang w:eastAsia="en-US"/>
              </w:rPr>
              <w:t xml:space="preserve">заместитель директора по учебной работе </w:t>
            </w:r>
          </w:p>
        </w:tc>
      </w:tr>
    </w:tbl>
    <w:p w14:paraId="465982EA" w14:textId="77777777" w:rsidR="00D13F3C" w:rsidRPr="001E3F6C" w:rsidRDefault="00D13F3C" w:rsidP="00D13F3C">
      <w:pPr>
        <w:jc w:val="both"/>
        <w:rPr>
          <w:rFonts w:ascii="Times New Roman" w:eastAsia="Calibri" w:hAnsi="Times New Roman"/>
          <w:sz w:val="24"/>
          <w:szCs w:val="24"/>
          <w:lang w:eastAsia="en-US"/>
        </w:rPr>
      </w:pPr>
    </w:p>
    <w:p w14:paraId="730028D1" w14:textId="77777777" w:rsidR="00D13F3C" w:rsidRPr="001E3F6C" w:rsidRDefault="00D13F3C" w:rsidP="00D13F3C">
      <w:pPr>
        <w:spacing w:line="240" w:lineRule="auto"/>
        <w:rPr>
          <w:rFonts w:ascii="Times New Roman" w:hAnsi="Times New Roman"/>
          <w:b/>
          <w:i/>
          <w:sz w:val="24"/>
          <w:szCs w:val="24"/>
          <w:vertAlign w:val="superscript"/>
        </w:rPr>
      </w:pPr>
    </w:p>
    <w:p w14:paraId="682AC3A6" w14:textId="77777777" w:rsidR="00D13F3C" w:rsidRPr="001E3F6C" w:rsidRDefault="00D13F3C" w:rsidP="00D13F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1E3F6C">
        <w:rPr>
          <w:rFonts w:ascii="Times New Roman" w:eastAsia="Calibri" w:hAnsi="Times New Roman"/>
          <w:sz w:val="24"/>
          <w:szCs w:val="24"/>
        </w:rPr>
        <w:t xml:space="preserve">Рабочая программа учебной дисциплины разработана </w:t>
      </w:r>
      <w:r w:rsidRPr="001E3F6C">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1E3F6C">
        <w:rPr>
          <w:rFonts w:ascii="Times New Roman" w:eastAsia="Calibri" w:hAnsi="Times New Roman"/>
          <w:sz w:val="24"/>
          <w:szCs w:val="24"/>
        </w:rPr>
        <w:t>(далее – ФГОС СПО)</w:t>
      </w:r>
      <w:r w:rsidRPr="001E3F6C">
        <w:rPr>
          <w:rFonts w:ascii="Times New Roman" w:eastAsia="Calibri" w:hAnsi="Times New Roman"/>
          <w:bCs/>
          <w:sz w:val="24"/>
          <w:szCs w:val="24"/>
        </w:rPr>
        <w:t xml:space="preserve"> по </w:t>
      </w:r>
      <w:r w:rsidRPr="001E3F6C">
        <w:rPr>
          <w:rFonts w:ascii="Times New Roman" w:eastAsia="Calibri" w:hAnsi="Times New Roman"/>
          <w:bCs/>
          <w:iCs/>
          <w:sz w:val="24"/>
          <w:szCs w:val="24"/>
        </w:rPr>
        <w:t>специальности</w:t>
      </w:r>
      <w:r w:rsidRPr="001E3F6C">
        <w:rPr>
          <w:sz w:val="24"/>
          <w:szCs w:val="24"/>
        </w:rPr>
        <w:t xml:space="preserve"> </w:t>
      </w:r>
      <w:r w:rsidRPr="001E3F6C">
        <w:rPr>
          <w:rFonts w:ascii="Times New Roman" w:eastAsia="Calibri" w:hAnsi="Times New Roman"/>
          <w:bCs/>
          <w:iCs/>
          <w:sz w:val="24"/>
          <w:szCs w:val="24"/>
        </w:rPr>
        <w:t>31.02.01 Лечебное дело,</w:t>
      </w:r>
      <w:r w:rsidRPr="001E3F6C">
        <w:rPr>
          <w:rFonts w:ascii="Times New Roman" w:eastAsia="Calibri" w:hAnsi="Times New Roman"/>
          <w:bCs/>
          <w:sz w:val="24"/>
          <w:szCs w:val="24"/>
        </w:rPr>
        <w:t xml:space="preserve"> утвержденного приказом </w:t>
      </w:r>
      <w:proofErr w:type="spellStart"/>
      <w:r w:rsidRPr="001E3F6C">
        <w:rPr>
          <w:rFonts w:ascii="Times New Roman" w:eastAsia="Calibri" w:hAnsi="Times New Roman"/>
          <w:bCs/>
          <w:sz w:val="24"/>
          <w:szCs w:val="24"/>
        </w:rPr>
        <w:t>Минпросвещения</w:t>
      </w:r>
      <w:proofErr w:type="spellEnd"/>
      <w:r w:rsidRPr="001E3F6C">
        <w:rPr>
          <w:rFonts w:ascii="Times New Roman" w:eastAsia="Calibri" w:hAnsi="Times New Roman"/>
          <w:bCs/>
          <w:sz w:val="24"/>
          <w:szCs w:val="24"/>
        </w:rPr>
        <w:t xml:space="preserve"> России от 21 июля </w:t>
      </w:r>
      <w:r w:rsidRPr="001E3F6C">
        <w:rPr>
          <w:rFonts w:ascii="Times New Roman" w:eastAsia="Calibri" w:hAnsi="Times New Roman"/>
          <w:sz w:val="24"/>
          <w:szCs w:val="24"/>
        </w:rPr>
        <w:t xml:space="preserve">2022 г. № 587. </w:t>
      </w:r>
    </w:p>
    <w:p w14:paraId="4BA09C88" w14:textId="77777777" w:rsidR="00D13F3C" w:rsidRPr="001E3F6C" w:rsidRDefault="00D13F3C" w:rsidP="00D13F3C">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1E3F6C">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 Государственное автономное профессиональное образовательное учреждение Республики Башкортостан «</w:t>
      </w:r>
      <w:proofErr w:type="gramStart"/>
      <w:r w:rsidRPr="001E3F6C">
        <w:rPr>
          <w:rFonts w:ascii="Times New Roman" w:eastAsia="Calibri" w:hAnsi="Times New Roman"/>
          <w:sz w:val="24"/>
          <w:szCs w:val="24"/>
        </w:rPr>
        <w:t>Белебеевский  медицинский</w:t>
      </w:r>
      <w:proofErr w:type="gramEnd"/>
      <w:r w:rsidRPr="001E3F6C">
        <w:rPr>
          <w:rFonts w:ascii="Times New Roman" w:eastAsia="Calibri" w:hAnsi="Times New Roman"/>
          <w:sz w:val="24"/>
          <w:szCs w:val="24"/>
        </w:rPr>
        <w:t xml:space="preserve"> колледж»</w:t>
      </w:r>
    </w:p>
    <w:p w14:paraId="6BA1F674" w14:textId="77777777" w:rsidR="00D13F3C" w:rsidRPr="001E3F6C" w:rsidRDefault="00D13F3C" w:rsidP="00D13F3C">
      <w:pPr>
        <w:jc w:val="both"/>
        <w:rPr>
          <w:rFonts w:ascii="Times New Roman" w:hAnsi="Times New Roman"/>
          <w:b/>
          <w:i/>
          <w:iCs/>
          <w:sz w:val="24"/>
          <w:szCs w:val="24"/>
        </w:rPr>
      </w:pPr>
      <w:r w:rsidRPr="001E3F6C">
        <w:rPr>
          <w:rFonts w:ascii="Times New Roman" w:eastAsia="Calibri" w:hAnsi="Times New Roman"/>
          <w:sz w:val="24"/>
          <w:szCs w:val="24"/>
          <w:lang w:eastAsia="en-US"/>
        </w:rPr>
        <w:t xml:space="preserve">Разработчики: </w:t>
      </w:r>
      <w:proofErr w:type="spellStart"/>
      <w:r w:rsidRPr="001E3F6C">
        <w:rPr>
          <w:rFonts w:ascii="Times New Roman" w:eastAsia="Calibri" w:hAnsi="Times New Roman"/>
          <w:sz w:val="24"/>
          <w:szCs w:val="24"/>
          <w:lang w:eastAsia="en-US"/>
        </w:rPr>
        <w:t>Буваев</w:t>
      </w:r>
      <w:proofErr w:type="spellEnd"/>
      <w:r w:rsidRPr="001E3F6C">
        <w:rPr>
          <w:rFonts w:ascii="Times New Roman" w:eastAsia="Calibri" w:hAnsi="Times New Roman"/>
          <w:sz w:val="24"/>
          <w:szCs w:val="24"/>
          <w:lang w:eastAsia="en-US"/>
        </w:rPr>
        <w:t xml:space="preserve"> И.Х., преподаватель первой квалификационной категории, ГАПОУ РБ «Уфимский медицинский колледж», Томилова С.В., преподаватель ГАПОУ РБ «Белебеевский медицинский колледж».</w:t>
      </w:r>
    </w:p>
    <w:p w14:paraId="3F78B34E" w14:textId="77777777" w:rsidR="00D13F3C" w:rsidRPr="001E3F6C" w:rsidRDefault="00D13F3C" w:rsidP="00D13F3C">
      <w:pPr>
        <w:ind w:right="141"/>
        <w:jc w:val="both"/>
        <w:rPr>
          <w:rFonts w:ascii="Times New Roman" w:eastAsia="Calibri" w:hAnsi="Times New Roman"/>
          <w:sz w:val="24"/>
          <w:szCs w:val="24"/>
          <w:lang w:eastAsia="en-US"/>
        </w:rPr>
      </w:pPr>
    </w:p>
    <w:p w14:paraId="14839839" w14:textId="77777777" w:rsidR="00D13F3C" w:rsidRPr="001E3F6C" w:rsidRDefault="00D13F3C" w:rsidP="00D13F3C">
      <w:pPr>
        <w:spacing w:after="0"/>
        <w:ind w:right="141"/>
        <w:jc w:val="both"/>
        <w:rPr>
          <w:rFonts w:ascii="Times New Roman" w:hAnsi="Times New Roman"/>
          <w:sz w:val="24"/>
          <w:szCs w:val="24"/>
        </w:rPr>
      </w:pPr>
      <w:r w:rsidRPr="001E3F6C">
        <w:rPr>
          <w:rFonts w:ascii="Times New Roman" w:hAnsi="Times New Roman"/>
          <w:sz w:val="24"/>
          <w:szCs w:val="24"/>
        </w:rPr>
        <w:t xml:space="preserve">Рецензенты: </w:t>
      </w:r>
      <w:proofErr w:type="spellStart"/>
      <w:r w:rsidRPr="001E3F6C">
        <w:rPr>
          <w:rFonts w:ascii="Times New Roman" w:hAnsi="Times New Roman"/>
          <w:sz w:val="24"/>
          <w:szCs w:val="24"/>
        </w:rPr>
        <w:t>Минигазимов</w:t>
      </w:r>
      <w:proofErr w:type="spellEnd"/>
      <w:r w:rsidRPr="001E3F6C">
        <w:rPr>
          <w:rFonts w:ascii="Times New Roman" w:hAnsi="Times New Roman"/>
          <w:sz w:val="24"/>
          <w:szCs w:val="24"/>
        </w:rPr>
        <w:t xml:space="preserve"> Р.С. к.м.н., доцент кафедры анатомии человека ФГБОУ ВО БГМУ МИНЗДРАВА РОССИИ;</w:t>
      </w:r>
    </w:p>
    <w:p w14:paraId="177370DE" w14:textId="77777777" w:rsidR="00D13F3C" w:rsidRPr="001E3F6C" w:rsidRDefault="00D13F3C" w:rsidP="00D13F3C">
      <w:pPr>
        <w:spacing w:after="0"/>
        <w:ind w:right="141"/>
        <w:jc w:val="both"/>
        <w:rPr>
          <w:rFonts w:ascii="Times New Roman" w:hAnsi="Times New Roman"/>
          <w:sz w:val="24"/>
          <w:szCs w:val="24"/>
        </w:rPr>
      </w:pPr>
      <w:proofErr w:type="spellStart"/>
      <w:r w:rsidRPr="001E3F6C">
        <w:rPr>
          <w:rFonts w:ascii="Times New Roman" w:hAnsi="Times New Roman"/>
          <w:sz w:val="24"/>
          <w:szCs w:val="24"/>
        </w:rPr>
        <w:t>Набеева</w:t>
      </w:r>
      <w:proofErr w:type="spellEnd"/>
      <w:r w:rsidRPr="001E3F6C">
        <w:rPr>
          <w:rFonts w:ascii="Times New Roman" w:hAnsi="Times New Roman"/>
          <w:sz w:val="24"/>
          <w:szCs w:val="24"/>
        </w:rPr>
        <w:t xml:space="preserve"> Р.А., к.б.н., преподаватель ГАПОУ РБ «Уфимский медицинский колледж».</w:t>
      </w:r>
    </w:p>
    <w:p w14:paraId="42BDA3EE" w14:textId="77777777" w:rsidR="00D13F3C" w:rsidRPr="001E3F6C" w:rsidRDefault="00D13F3C" w:rsidP="00B038A9">
      <w:pPr>
        <w:jc w:val="center"/>
        <w:rPr>
          <w:rFonts w:ascii="Times New Roman" w:hAnsi="Times New Roman"/>
          <w:b/>
          <w:i/>
          <w:sz w:val="24"/>
          <w:szCs w:val="24"/>
        </w:rPr>
      </w:pPr>
    </w:p>
    <w:p w14:paraId="0046AC8B" w14:textId="77777777" w:rsidR="00D13F3C" w:rsidRPr="001E3F6C" w:rsidRDefault="00D13F3C" w:rsidP="00B038A9">
      <w:pPr>
        <w:jc w:val="center"/>
        <w:rPr>
          <w:rFonts w:ascii="Times New Roman" w:hAnsi="Times New Roman"/>
          <w:b/>
          <w:i/>
          <w:sz w:val="24"/>
          <w:szCs w:val="24"/>
        </w:rPr>
      </w:pPr>
    </w:p>
    <w:p w14:paraId="3256041F" w14:textId="77777777" w:rsidR="00D13F3C" w:rsidRPr="001E3F6C" w:rsidRDefault="00D13F3C" w:rsidP="00B038A9">
      <w:pPr>
        <w:jc w:val="center"/>
        <w:rPr>
          <w:rFonts w:ascii="Times New Roman" w:hAnsi="Times New Roman"/>
          <w:b/>
          <w:i/>
          <w:sz w:val="24"/>
          <w:szCs w:val="24"/>
        </w:rPr>
      </w:pPr>
    </w:p>
    <w:p w14:paraId="28E8F8E0" w14:textId="77777777" w:rsidR="00D13F3C" w:rsidRPr="001E3F6C" w:rsidRDefault="00D13F3C" w:rsidP="00B038A9">
      <w:pPr>
        <w:jc w:val="center"/>
        <w:rPr>
          <w:rFonts w:ascii="Times New Roman" w:hAnsi="Times New Roman"/>
          <w:b/>
          <w:i/>
          <w:sz w:val="24"/>
          <w:szCs w:val="24"/>
        </w:rPr>
      </w:pPr>
    </w:p>
    <w:p w14:paraId="0CA0628C" w14:textId="77777777" w:rsidR="00D13F3C" w:rsidRPr="001E3F6C" w:rsidRDefault="00D13F3C" w:rsidP="00B038A9">
      <w:pPr>
        <w:jc w:val="center"/>
        <w:rPr>
          <w:rFonts w:ascii="Times New Roman" w:hAnsi="Times New Roman"/>
          <w:b/>
          <w:i/>
          <w:sz w:val="24"/>
          <w:szCs w:val="24"/>
        </w:rPr>
      </w:pPr>
    </w:p>
    <w:p w14:paraId="7FF15F09" w14:textId="77777777" w:rsidR="00D13F3C" w:rsidRPr="001E3F6C" w:rsidRDefault="00D13F3C" w:rsidP="00B038A9">
      <w:pPr>
        <w:jc w:val="center"/>
        <w:rPr>
          <w:rFonts w:ascii="Times New Roman" w:hAnsi="Times New Roman"/>
          <w:b/>
          <w:i/>
          <w:sz w:val="24"/>
          <w:szCs w:val="24"/>
        </w:rPr>
      </w:pPr>
    </w:p>
    <w:p w14:paraId="69D7D5BA" w14:textId="77777777" w:rsidR="00D13F3C" w:rsidRPr="001E3F6C" w:rsidRDefault="00D13F3C" w:rsidP="00B038A9">
      <w:pPr>
        <w:jc w:val="center"/>
        <w:rPr>
          <w:rFonts w:ascii="Times New Roman" w:hAnsi="Times New Roman"/>
          <w:b/>
          <w:i/>
          <w:sz w:val="24"/>
          <w:szCs w:val="24"/>
        </w:rPr>
      </w:pPr>
    </w:p>
    <w:p w14:paraId="182F2B59" w14:textId="77777777" w:rsidR="00D13F3C" w:rsidRPr="001E3F6C" w:rsidRDefault="00D13F3C" w:rsidP="00B038A9">
      <w:pPr>
        <w:jc w:val="center"/>
        <w:rPr>
          <w:rFonts w:ascii="Times New Roman" w:hAnsi="Times New Roman"/>
          <w:b/>
          <w:i/>
          <w:sz w:val="24"/>
          <w:szCs w:val="24"/>
        </w:rPr>
      </w:pPr>
    </w:p>
    <w:p w14:paraId="649EA296" w14:textId="77777777" w:rsidR="00D13F3C" w:rsidRPr="001E3F6C" w:rsidRDefault="00D13F3C" w:rsidP="00B038A9">
      <w:pPr>
        <w:jc w:val="center"/>
        <w:rPr>
          <w:rFonts w:ascii="Times New Roman" w:hAnsi="Times New Roman"/>
          <w:b/>
          <w:i/>
          <w:sz w:val="24"/>
          <w:szCs w:val="24"/>
        </w:rPr>
      </w:pPr>
    </w:p>
    <w:p w14:paraId="34D0499B" w14:textId="77777777" w:rsidR="00D13F3C" w:rsidRPr="001E3F6C" w:rsidRDefault="00D13F3C" w:rsidP="00B038A9">
      <w:pPr>
        <w:jc w:val="center"/>
        <w:rPr>
          <w:rFonts w:ascii="Times New Roman" w:hAnsi="Times New Roman"/>
          <w:b/>
          <w:i/>
          <w:sz w:val="24"/>
          <w:szCs w:val="24"/>
        </w:rPr>
      </w:pPr>
    </w:p>
    <w:p w14:paraId="35A4957A" w14:textId="77777777" w:rsidR="00D13F3C" w:rsidRPr="001E3F6C" w:rsidRDefault="00D13F3C" w:rsidP="00B038A9">
      <w:pPr>
        <w:jc w:val="center"/>
        <w:rPr>
          <w:rFonts w:ascii="Times New Roman" w:hAnsi="Times New Roman"/>
          <w:b/>
          <w:i/>
          <w:sz w:val="24"/>
          <w:szCs w:val="24"/>
        </w:rPr>
      </w:pPr>
    </w:p>
    <w:p w14:paraId="06073ED1" w14:textId="77777777" w:rsidR="00B038A9" w:rsidRPr="001E3F6C" w:rsidRDefault="00B038A9" w:rsidP="00B038A9">
      <w:pPr>
        <w:jc w:val="center"/>
        <w:rPr>
          <w:rFonts w:ascii="Times New Roman" w:hAnsi="Times New Roman"/>
          <w:b/>
          <w:i/>
          <w:sz w:val="24"/>
          <w:szCs w:val="24"/>
        </w:rPr>
      </w:pPr>
      <w:r w:rsidRPr="001E3F6C">
        <w:rPr>
          <w:rFonts w:ascii="Times New Roman" w:hAnsi="Times New Roman"/>
          <w:b/>
          <w:i/>
          <w:sz w:val="24"/>
          <w:szCs w:val="24"/>
        </w:rPr>
        <w:lastRenderedPageBreak/>
        <w:t>СОДЕРЖАНИЕ</w:t>
      </w:r>
    </w:p>
    <w:p w14:paraId="5F019511" w14:textId="77777777" w:rsidR="00B038A9" w:rsidRPr="001E3F6C" w:rsidRDefault="00B038A9" w:rsidP="00B038A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B038A9" w:rsidRPr="001E3F6C" w14:paraId="4976D6C5" w14:textId="77777777" w:rsidTr="00D02BEB">
        <w:tc>
          <w:tcPr>
            <w:tcW w:w="7501" w:type="dxa"/>
          </w:tcPr>
          <w:p w14:paraId="5AC08F68" w14:textId="77777777" w:rsidR="00B038A9" w:rsidRPr="001E3F6C" w:rsidRDefault="00B038A9" w:rsidP="00B038A9">
            <w:pPr>
              <w:numPr>
                <w:ilvl w:val="0"/>
                <w:numId w:val="3"/>
              </w:numPr>
              <w:suppressAutoHyphens/>
              <w:ind w:left="567" w:hanging="567"/>
              <w:rPr>
                <w:rFonts w:ascii="Times New Roman" w:hAnsi="Times New Roman"/>
                <w:b/>
                <w:sz w:val="24"/>
                <w:szCs w:val="24"/>
              </w:rPr>
            </w:pPr>
            <w:r w:rsidRPr="001E3F6C">
              <w:rPr>
                <w:rFonts w:ascii="Times New Roman" w:hAnsi="Times New Roman"/>
                <w:b/>
                <w:sz w:val="24"/>
                <w:szCs w:val="24"/>
              </w:rPr>
              <w:t xml:space="preserve">ОБЩАЯ ХАРАКТЕРИСТИКА </w:t>
            </w:r>
            <w:r w:rsidRPr="001E3F6C">
              <w:rPr>
                <w:rFonts w:ascii="Times New Roman" w:hAnsi="Times New Roman"/>
                <w:b/>
                <w:color w:val="000000"/>
                <w:sz w:val="24"/>
                <w:szCs w:val="24"/>
              </w:rPr>
              <w:t>ПРИМЕРНОЙ РАБОЧЕЙ        ПРОГРАММЫ</w:t>
            </w:r>
            <w:r w:rsidRPr="001E3F6C">
              <w:rPr>
                <w:rFonts w:ascii="Times New Roman" w:hAnsi="Times New Roman"/>
                <w:b/>
                <w:sz w:val="24"/>
                <w:szCs w:val="24"/>
              </w:rPr>
              <w:t xml:space="preserve"> УЧЕБНОЙ ДИСЦИПЛИНЫ                                                                 </w:t>
            </w:r>
          </w:p>
        </w:tc>
        <w:tc>
          <w:tcPr>
            <w:tcW w:w="1854" w:type="dxa"/>
          </w:tcPr>
          <w:p w14:paraId="284A67A4" w14:textId="77777777" w:rsidR="00B038A9" w:rsidRPr="001E3F6C" w:rsidRDefault="00B038A9" w:rsidP="00D02BEB">
            <w:pPr>
              <w:jc w:val="center"/>
              <w:rPr>
                <w:rFonts w:ascii="Times New Roman" w:hAnsi="Times New Roman"/>
                <w:b/>
                <w:sz w:val="24"/>
                <w:szCs w:val="24"/>
              </w:rPr>
            </w:pPr>
          </w:p>
        </w:tc>
      </w:tr>
      <w:tr w:rsidR="00B038A9" w:rsidRPr="001E3F6C" w14:paraId="247E68CF" w14:textId="77777777" w:rsidTr="00D02BEB">
        <w:trPr>
          <w:trHeight w:val="675"/>
        </w:trPr>
        <w:tc>
          <w:tcPr>
            <w:tcW w:w="7501" w:type="dxa"/>
            <w:vMerge w:val="restart"/>
          </w:tcPr>
          <w:p w14:paraId="6F1A1563" w14:textId="77777777" w:rsidR="00B038A9" w:rsidRPr="001E3F6C" w:rsidRDefault="00B038A9" w:rsidP="00B038A9">
            <w:pPr>
              <w:numPr>
                <w:ilvl w:val="0"/>
                <w:numId w:val="3"/>
              </w:numPr>
              <w:suppressAutoHyphens/>
              <w:ind w:left="567" w:hanging="567"/>
              <w:rPr>
                <w:rFonts w:ascii="Times New Roman" w:hAnsi="Times New Roman"/>
                <w:b/>
                <w:sz w:val="24"/>
                <w:szCs w:val="24"/>
              </w:rPr>
            </w:pPr>
            <w:r w:rsidRPr="001E3F6C">
              <w:rPr>
                <w:rFonts w:ascii="Times New Roman" w:hAnsi="Times New Roman"/>
                <w:b/>
                <w:sz w:val="24"/>
                <w:szCs w:val="24"/>
              </w:rPr>
              <w:t>СТРУКТУРА И СОДЕРЖАНИЕ УЧЕБНОЙ ДИСЦИПЛИНЫ</w:t>
            </w:r>
          </w:p>
          <w:p w14:paraId="56B35E4A" w14:textId="77777777" w:rsidR="00B038A9" w:rsidRPr="001E3F6C" w:rsidRDefault="00B038A9" w:rsidP="00B038A9">
            <w:pPr>
              <w:numPr>
                <w:ilvl w:val="0"/>
                <w:numId w:val="3"/>
              </w:numPr>
              <w:suppressAutoHyphens/>
              <w:ind w:left="567" w:hanging="567"/>
              <w:rPr>
                <w:rFonts w:ascii="Times New Roman" w:hAnsi="Times New Roman"/>
                <w:b/>
                <w:sz w:val="24"/>
                <w:szCs w:val="24"/>
              </w:rPr>
            </w:pPr>
            <w:r w:rsidRPr="001E3F6C">
              <w:rPr>
                <w:rFonts w:ascii="Times New Roman" w:hAnsi="Times New Roman"/>
                <w:b/>
                <w:sz w:val="24"/>
                <w:szCs w:val="24"/>
              </w:rPr>
              <w:t>УСЛОВИЯ РЕАЛИЗАЦИИ УЧЕБНОЙ ДИСЦИПЛИНЫ</w:t>
            </w:r>
          </w:p>
        </w:tc>
        <w:tc>
          <w:tcPr>
            <w:tcW w:w="1854" w:type="dxa"/>
          </w:tcPr>
          <w:p w14:paraId="3A35294E" w14:textId="77777777" w:rsidR="00B038A9" w:rsidRPr="001E3F6C" w:rsidRDefault="00B038A9" w:rsidP="00D02BEB">
            <w:pPr>
              <w:ind w:left="644"/>
              <w:rPr>
                <w:rFonts w:ascii="Times New Roman" w:hAnsi="Times New Roman"/>
                <w:b/>
                <w:sz w:val="24"/>
                <w:szCs w:val="24"/>
              </w:rPr>
            </w:pPr>
          </w:p>
        </w:tc>
      </w:tr>
      <w:tr w:rsidR="00B038A9" w:rsidRPr="001E3F6C" w14:paraId="7940EE3E" w14:textId="77777777" w:rsidTr="00D02BEB">
        <w:trPr>
          <w:trHeight w:val="675"/>
        </w:trPr>
        <w:tc>
          <w:tcPr>
            <w:tcW w:w="7501" w:type="dxa"/>
            <w:vMerge/>
          </w:tcPr>
          <w:p w14:paraId="20878E04" w14:textId="77777777" w:rsidR="00B038A9" w:rsidRPr="001E3F6C" w:rsidRDefault="00B038A9" w:rsidP="00B038A9">
            <w:pPr>
              <w:numPr>
                <w:ilvl w:val="0"/>
                <w:numId w:val="3"/>
              </w:numPr>
              <w:suppressAutoHyphens/>
              <w:ind w:left="567" w:hanging="567"/>
              <w:rPr>
                <w:rFonts w:ascii="Times New Roman" w:hAnsi="Times New Roman"/>
                <w:b/>
                <w:sz w:val="24"/>
                <w:szCs w:val="24"/>
              </w:rPr>
            </w:pPr>
          </w:p>
        </w:tc>
        <w:tc>
          <w:tcPr>
            <w:tcW w:w="1854" w:type="dxa"/>
          </w:tcPr>
          <w:p w14:paraId="0B5FE781" w14:textId="77777777" w:rsidR="00B038A9" w:rsidRPr="001E3F6C" w:rsidRDefault="00B038A9" w:rsidP="00D02BEB">
            <w:pPr>
              <w:ind w:left="644"/>
              <w:rPr>
                <w:rFonts w:ascii="Times New Roman" w:hAnsi="Times New Roman"/>
                <w:b/>
                <w:sz w:val="24"/>
                <w:szCs w:val="24"/>
              </w:rPr>
            </w:pPr>
          </w:p>
        </w:tc>
      </w:tr>
      <w:tr w:rsidR="00B038A9" w:rsidRPr="001E3F6C" w14:paraId="18769891" w14:textId="77777777" w:rsidTr="00D02BEB">
        <w:tc>
          <w:tcPr>
            <w:tcW w:w="7501" w:type="dxa"/>
          </w:tcPr>
          <w:p w14:paraId="4B00AB12" w14:textId="77777777" w:rsidR="00B038A9" w:rsidRPr="001E3F6C" w:rsidRDefault="00B038A9" w:rsidP="00B038A9">
            <w:pPr>
              <w:numPr>
                <w:ilvl w:val="0"/>
                <w:numId w:val="3"/>
              </w:numPr>
              <w:suppressAutoHyphens/>
              <w:ind w:left="567" w:hanging="567"/>
              <w:rPr>
                <w:rFonts w:ascii="Times New Roman" w:hAnsi="Times New Roman"/>
                <w:b/>
                <w:sz w:val="24"/>
                <w:szCs w:val="24"/>
              </w:rPr>
            </w:pPr>
            <w:r w:rsidRPr="001E3F6C">
              <w:rPr>
                <w:rFonts w:ascii="Times New Roman" w:hAnsi="Times New Roman"/>
                <w:b/>
                <w:sz w:val="24"/>
                <w:szCs w:val="24"/>
              </w:rPr>
              <w:t>КОНТРОЛЬ И ОЦЕНКА РЕЗУЛЬТАТОВ ОСВОЕНИЯ УЧЕБНОЙ ДИСЦИПЛИНЫ</w:t>
            </w:r>
          </w:p>
          <w:p w14:paraId="73AFB6C4" w14:textId="77777777" w:rsidR="00B038A9" w:rsidRPr="001E3F6C" w:rsidRDefault="00B038A9" w:rsidP="00D02BEB">
            <w:pPr>
              <w:suppressAutoHyphens/>
              <w:ind w:left="567" w:hanging="567"/>
              <w:rPr>
                <w:rFonts w:ascii="Times New Roman" w:hAnsi="Times New Roman"/>
                <w:b/>
                <w:sz w:val="24"/>
                <w:szCs w:val="24"/>
              </w:rPr>
            </w:pPr>
          </w:p>
        </w:tc>
        <w:tc>
          <w:tcPr>
            <w:tcW w:w="1854" w:type="dxa"/>
          </w:tcPr>
          <w:p w14:paraId="37036641" w14:textId="77777777" w:rsidR="00B038A9" w:rsidRPr="001E3F6C" w:rsidRDefault="00B038A9" w:rsidP="00D02BEB">
            <w:pPr>
              <w:jc w:val="center"/>
              <w:rPr>
                <w:rFonts w:ascii="Times New Roman" w:hAnsi="Times New Roman"/>
                <w:b/>
                <w:sz w:val="24"/>
                <w:szCs w:val="24"/>
              </w:rPr>
            </w:pPr>
          </w:p>
        </w:tc>
      </w:tr>
    </w:tbl>
    <w:p w14:paraId="18C7BB0F" w14:textId="77777777" w:rsidR="00B038A9" w:rsidRPr="001E3F6C" w:rsidRDefault="00B038A9" w:rsidP="00B038A9">
      <w:pPr>
        <w:numPr>
          <w:ilvl w:val="0"/>
          <w:numId w:val="2"/>
        </w:numPr>
        <w:suppressAutoHyphens/>
        <w:spacing w:after="0"/>
        <w:jc w:val="center"/>
        <w:rPr>
          <w:rFonts w:ascii="Times New Roman" w:hAnsi="Times New Roman"/>
          <w:b/>
          <w:sz w:val="24"/>
          <w:szCs w:val="24"/>
        </w:rPr>
      </w:pPr>
      <w:r w:rsidRPr="001E3F6C">
        <w:rPr>
          <w:rFonts w:ascii="Times New Roman" w:hAnsi="Times New Roman"/>
          <w:b/>
          <w:i/>
          <w:sz w:val="24"/>
          <w:szCs w:val="24"/>
          <w:u w:val="single"/>
        </w:rPr>
        <w:br w:type="page"/>
      </w:r>
      <w:r w:rsidRPr="001E3F6C">
        <w:rPr>
          <w:rFonts w:ascii="Times New Roman" w:hAnsi="Times New Roman"/>
          <w:b/>
          <w:sz w:val="24"/>
          <w:szCs w:val="24"/>
        </w:rPr>
        <w:lastRenderedPageBreak/>
        <w:t>ОБЩАЯ ХАРАКТЕРИСТИКА ПРИМЕРНОЙ РАБОЧЕЙ ПРОГРАММЫ УЧЕБНОЙ ДИСЦИПЛИНЫ</w:t>
      </w:r>
    </w:p>
    <w:p w14:paraId="415FF3C2" w14:textId="77777777" w:rsidR="00B038A9" w:rsidRPr="001E3F6C" w:rsidRDefault="00B038A9" w:rsidP="00B038A9">
      <w:pPr>
        <w:suppressAutoHyphens/>
        <w:spacing w:after="0" w:line="240" w:lineRule="auto"/>
        <w:ind w:left="720"/>
        <w:jc w:val="center"/>
        <w:rPr>
          <w:rFonts w:ascii="Times New Roman" w:hAnsi="Times New Roman"/>
          <w:b/>
          <w:sz w:val="24"/>
          <w:szCs w:val="24"/>
        </w:rPr>
      </w:pPr>
      <w:r w:rsidRPr="001E3F6C">
        <w:rPr>
          <w:rFonts w:ascii="Times New Roman" w:hAnsi="Times New Roman"/>
          <w:b/>
          <w:sz w:val="24"/>
          <w:szCs w:val="24"/>
        </w:rPr>
        <w:t xml:space="preserve"> «ОП.02 Основы патологии»</w:t>
      </w:r>
    </w:p>
    <w:p w14:paraId="191733FE" w14:textId="77777777" w:rsidR="00B038A9" w:rsidRPr="001E3F6C" w:rsidRDefault="00B038A9"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vertAlign w:val="superscript"/>
        </w:rPr>
      </w:pPr>
    </w:p>
    <w:p w14:paraId="2A325AEF" w14:textId="77777777" w:rsidR="00B038A9" w:rsidRPr="001E3F6C" w:rsidRDefault="00B038A9"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E3F6C">
        <w:rPr>
          <w:rFonts w:ascii="Times New Roman" w:hAnsi="Times New Roman"/>
          <w:b/>
          <w:sz w:val="24"/>
          <w:szCs w:val="24"/>
        </w:rPr>
        <w:t xml:space="preserve">1.1. Место дисциплины в структуре основной образовательной программы: </w:t>
      </w:r>
    </w:p>
    <w:p w14:paraId="68D75D7C" w14:textId="77777777" w:rsidR="00B038A9" w:rsidRPr="001E3F6C" w:rsidRDefault="00B038A9" w:rsidP="00B038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E3F6C">
        <w:rPr>
          <w:rFonts w:ascii="Times New Roman" w:hAnsi="Times New Roman"/>
          <w:sz w:val="24"/>
          <w:szCs w:val="24"/>
        </w:rPr>
        <w:t>Учебная дисциплина ОП.02 Основы патологии является обязательной частью общепрофессиональных дисциплин примерной основной образовательной программы в соответствии с ФГОС СПО по специальности 31.02.01. Лечебное дело.</w:t>
      </w:r>
    </w:p>
    <w:p w14:paraId="292A5602" w14:textId="77777777" w:rsidR="00B038A9" w:rsidRPr="001E3F6C" w:rsidRDefault="00B038A9" w:rsidP="00B038A9">
      <w:pPr>
        <w:suppressAutoHyphens/>
        <w:spacing w:after="0" w:line="240" w:lineRule="auto"/>
        <w:rPr>
          <w:rFonts w:ascii="Times New Roman" w:hAnsi="Times New Roman"/>
          <w:sz w:val="24"/>
          <w:szCs w:val="24"/>
        </w:rPr>
      </w:pPr>
      <w:r w:rsidRPr="001E3F6C">
        <w:rPr>
          <w:rFonts w:ascii="Times New Roman" w:hAnsi="Times New Roman"/>
          <w:sz w:val="24"/>
          <w:szCs w:val="24"/>
        </w:rPr>
        <w:t>Особое значение дисциплина им</w:t>
      </w:r>
      <w:r w:rsidR="00D13F3C" w:rsidRPr="001E3F6C">
        <w:rPr>
          <w:rFonts w:ascii="Times New Roman" w:hAnsi="Times New Roman"/>
          <w:sz w:val="24"/>
          <w:szCs w:val="24"/>
        </w:rPr>
        <w:t>еет при формировании и развитии</w:t>
      </w:r>
      <w:r w:rsidRPr="001E3F6C">
        <w:rPr>
          <w:rFonts w:ascii="Times New Roman" w:hAnsi="Times New Roman"/>
          <w:sz w:val="24"/>
          <w:szCs w:val="24"/>
        </w:rPr>
        <w:t>:</w:t>
      </w:r>
    </w:p>
    <w:p w14:paraId="58325D26" w14:textId="77777777" w:rsidR="00D13F3C" w:rsidRPr="001E3F6C" w:rsidRDefault="00B038A9" w:rsidP="00D13F3C">
      <w:pPr>
        <w:pStyle w:val="ConsPlusNormal"/>
        <w:ind w:firstLine="708"/>
        <w:jc w:val="both"/>
        <w:rPr>
          <w:rFonts w:ascii="Times New Roman" w:hAnsi="Times New Roman" w:cs="Times New Roman"/>
          <w:sz w:val="24"/>
          <w:szCs w:val="24"/>
        </w:rPr>
      </w:pPr>
      <w:r w:rsidRPr="001E3F6C">
        <w:rPr>
          <w:rFonts w:ascii="Times New Roman" w:hAnsi="Times New Roman"/>
          <w:sz w:val="24"/>
          <w:szCs w:val="24"/>
        </w:rPr>
        <w:t>ОК.01</w:t>
      </w:r>
      <w:r w:rsidR="00D13F3C" w:rsidRPr="001E3F6C">
        <w:rPr>
          <w:rFonts w:ascii="Times New Roman" w:hAnsi="Times New Roman"/>
          <w:sz w:val="24"/>
          <w:szCs w:val="24"/>
        </w:rPr>
        <w:t xml:space="preserve"> </w:t>
      </w:r>
      <w:r w:rsidR="00D13F3C" w:rsidRPr="001E3F6C">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r w:rsidR="00D13F3C" w:rsidRPr="001E3F6C">
        <w:rPr>
          <w:rFonts w:ascii="Times New Roman" w:hAnsi="Times New Roman" w:cs="Times New Roman"/>
          <w:sz w:val="24"/>
          <w:szCs w:val="24"/>
        </w:rPr>
        <w:t>;</w:t>
      </w:r>
    </w:p>
    <w:p w14:paraId="1F2C4D27" w14:textId="77777777" w:rsidR="00B038A9" w:rsidRPr="001E3F6C" w:rsidRDefault="00D13F3C" w:rsidP="00D13F3C">
      <w:pPr>
        <w:pStyle w:val="ConsPlusNormal"/>
        <w:ind w:firstLine="708"/>
        <w:jc w:val="both"/>
        <w:rPr>
          <w:rFonts w:ascii="Times New Roman" w:hAnsi="Times New Roman" w:cs="Times New Roman"/>
          <w:sz w:val="24"/>
          <w:szCs w:val="24"/>
        </w:rPr>
      </w:pPr>
      <w:proofErr w:type="gramStart"/>
      <w:r w:rsidRPr="001E3F6C">
        <w:rPr>
          <w:rFonts w:ascii="Times New Roman" w:hAnsi="Times New Roman" w:cs="Times New Roman"/>
          <w:sz w:val="24"/>
          <w:szCs w:val="24"/>
        </w:rPr>
        <w:t xml:space="preserve">ОК02 </w:t>
      </w:r>
      <w:r w:rsidRPr="001E3F6C">
        <w:rPr>
          <w:rFonts w:ascii="Times New Roman" w:hAnsi="Times New Roman"/>
          <w:sz w:val="24"/>
          <w:szCs w:val="24"/>
        </w:rPr>
        <w:t>Использовать</w:t>
      </w:r>
      <w:proofErr w:type="gramEnd"/>
      <w:r w:rsidRPr="001E3F6C">
        <w:rPr>
          <w:rFonts w:ascii="Times New Roman" w:hAnsi="Times New Roman"/>
          <w:sz w:val="24"/>
          <w:szCs w:val="24"/>
        </w:rPr>
        <w:t xml:space="preserve">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1E3F6C">
        <w:rPr>
          <w:rFonts w:ascii="Times New Roman" w:hAnsi="Times New Roman" w:cs="Times New Roman"/>
          <w:sz w:val="24"/>
          <w:szCs w:val="24"/>
        </w:rPr>
        <w:t>;</w:t>
      </w:r>
    </w:p>
    <w:p w14:paraId="01989C8D" w14:textId="77777777" w:rsidR="00D13F3C" w:rsidRPr="001E3F6C" w:rsidRDefault="00D13F3C" w:rsidP="00D13F3C">
      <w:pPr>
        <w:pStyle w:val="ConsPlusNormal"/>
        <w:ind w:firstLine="708"/>
        <w:jc w:val="both"/>
        <w:rPr>
          <w:rFonts w:ascii="Times New Roman" w:hAnsi="Times New Roman" w:cs="Times New Roman"/>
          <w:sz w:val="24"/>
          <w:szCs w:val="24"/>
        </w:rPr>
      </w:pPr>
      <w:r w:rsidRPr="001E3F6C">
        <w:rPr>
          <w:rFonts w:ascii="Times New Roman" w:hAnsi="Times New Roman" w:cs="Times New Roman"/>
          <w:sz w:val="24"/>
          <w:szCs w:val="24"/>
        </w:rPr>
        <w:t>ПК 2.1. Проводить обследование пациентов с целью диагностики неосложненных острых заболеваний и (или) состояний, хронических заболеваний и их обострений, травм, отравлений;</w:t>
      </w:r>
    </w:p>
    <w:p w14:paraId="56BA765B" w14:textId="77777777" w:rsidR="00D13F3C" w:rsidRPr="001E3F6C" w:rsidRDefault="00D13F3C" w:rsidP="00D13F3C">
      <w:pPr>
        <w:pStyle w:val="ConsPlusNormal"/>
        <w:ind w:firstLine="708"/>
        <w:jc w:val="both"/>
        <w:rPr>
          <w:rFonts w:ascii="Times New Roman" w:hAnsi="Times New Roman" w:cs="Times New Roman"/>
          <w:sz w:val="24"/>
          <w:szCs w:val="24"/>
        </w:rPr>
      </w:pPr>
      <w:r w:rsidRPr="001E3F6C">
        <w:rPr>
          <w:rFonts w:ascii="Times New Roman" w:hAnsi="Times New Roman" w:cs="Times New Roman"/>
          <w:sz w:val="24"/>
          <w:szCs w:val="24"/>
        </w:rPr>
        <w:t>ПК 3.1. Проводить доврачебное функциональное обследование и оценку функциональных возможностей пациентов и инвалидов с последствиями травм, Операций, хронических заболеваний на этапах реабилитации;</w:t>
      </w:r>
    </w:p>
    <w:p w14:paraId="4A5B768C" w14:textId="77777777" w:rsidR="00D13F3C" w:rsidRPr="001E3F6C" w:rsidRDefault="00D13F3C" w:rsidP="00D13F3C">
      <w:pPr>
        <w:pStyle w:val="ConsPlusNormal"/>
        <w:ind w:firstLine="708"/>
        <w:jc w:val="both"/>
        <w:rPr>
          <w:rFonts w:ascii="Times New Roman" w:hAnsi="Times New Roman" w:cs="Times New Roman"/>
          <w:sz w:val="24"/>
          <w:szCs w:val="24"/>
        </w:rPr>
      </w:pPr>
      <w:r w:rsidRPr="001E3F6C">
        <w:rPr>
          <w:rFonts w:ascii="Times New Roman" w:hAnsi="Times New Roman"/>
          <w:sz w:val="24"/>
          <w:szCs w:val="24"/>
        </w:rPr>
        <w:t>ПК 4.1. Участвовать в организации и проведении диспансеризации населения фельдшерского участка различных возрастных групп и с различными заболеваниями;</w:t>
      </w:r>
    </w:p>
    <w:p w14:paraId="31DFB6F8" w14:textId="77777777" w:rsidR="00D13F3C" w:rsidRPr="001E3F6C" w:rsidRDefault="00D13F3C" w:rsidP="00D13F3C">
      <w:pPr>
        <w:pStyle w:val="ConsPlusNormal"/>
        <w:ind w:firstLine="708"/>
        <w:jc w:val="both"/>
        <w:rPr>
          <w:rFonts w:ascii="Times New Roman" w:hAnsi="Times New Roman"/>
          <w:sz w:val="24"/>
          <w:szCs w:val="24"/>
        </w:rPr>
      </w:pPr>
      <w:r w:rsidRPr="001E3F6C">
        <w:rPr>
          <w:rFonts w:ascii="Times New Roman" w:hAnsi="Times New Roman"/>
          <w:sz w:val="24"/>
          <w:szCs w:val="24"/>
        </w:rPr>
        <w:t>ПК 5.1 Проводить обследование пациентов в целях выявления заболеваний и (или) состояний, требующих оказания скорой медицинской помощи в экстренной и неотложной формах, в том числе вне медицинской организации;</w:t>
      </w:r>
    </w:p>
    <w:p w14:paraId="6E7B2753" w14:textId="77777777" w:rsidR="00D13F3C" w:rsidRPr="001E3F6C" w:rsidRDefault="00D13F3C" w:rsidP="00D13F3C">
      <w:pPr>
        <w:pStyle w:val="ConsPlusNormal"/>
        <w:ind w:firstLine="708"/>
        <w:jc w:val="both"/>
        <w:rPr>
          <w:rFonts w:ascii="Times New Roman" w:hAnsi="Times New Roman"/>
          <w:sz w:val="24"/>
          <w:szCs w:val="24"/>
        </w:rPr>
      </w:pPr>
      <w:r w:rsidRPr="001E3F6C">
        <w:rPr>
          <w:rFonts w:ascii="Times New Roman" w:hAnsi="Times New Roman" w:cs="Times New Roman"/>
          <w:sz w:val="24"/>
          <w:szCs w:val="24"/>
        </w:rPr>
        <w:t xml:space="preserve">ЛР 9 </w:t>
      </w:r>
      <w:r w:rsidRPr="001E3F6C">
        <w:rPr>
          <w:rFonts w:ascii="Times New Roman" w:hAnsi="Times New Roman"/>
          <w:sz w:val="24"/>
          <w:szCs w:val="24"/>
        </w:rPr>
        <w:t>Соблюдающий и пр</w:t>
      </w:r>
      <w:r w:rsidR="0098699E" w:rsidRPr="001E3F6C">
        <w:rPr>
          <w:rFonts w:ascii="Times New Roman" w:hAnsi="Times New Roman"/>
          <w:sz w:val="24"/>
          <w:szCs w:val="24"/>
        </w:rPr>
        <w:t>оп</w:t>
      </w:r>
      <w:r w:rsidRPr="001E3F6C">
        <w:rPr>
          <w:rFonts w:ascii="Times New Roman" w:hAnsi="Times New Roman"/>
          <w:sz w:val="24"/>
          <w:szCs w:val="24"/>
        </w:rPr>
        <w:t>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w:t>
      </w:r>
      <w:r w:rsidR="0098699E" w:rsidRPr="001E3F6C">
        <w:rPr>
          <w:rFonts w:ascii="Times New Roman" w:hAnsi="Times New Roman"/>
          <w:sz w:val="24"/>
          <w:szCs w:val="24"/>
        </w:rPr>
        <w:t>ся ситуациях;</w:t>
      </w:r>
    </w:p>
    <w:p w14:paraId="05A09630" w14:textId="77777777" w:rsidR="0098699E" w:rsidRPr="001E3F6C" w:rsidRDefault="0098699E" w:rsidP="00D13F3C">
      <w:pPr>
        <w:pStyle w:val="ConsPlusNormal"/>
        <w:ind w:firstLine="708"/>
        <w:jc w:val="both"/>
        <w:rPr>
          <w:rFonts w:ascii="Times New Roman" w:hAnsi="Times New Roman"/>
          <w:sz w:val="24"/>
          <w:szCs w:val="24"/>
        </w:rPr>
      </w:pPr>
      <w:r w:rsidRPr="001E3F6C">
        <w:rPr>
          <w:rFonts w:ascii="Times New Roman" w:hAnsi="Times New Roman"/>
          <w:sz w:val="24"/>
          <w:szCs w:val="24"/>
        </w:rPr>
        <w:t>ЛР 14 Проявляющий сознательное отношение к непрерывному образованию как условию успешной профессиональной и общественной деятельности;</w:t>
      </w:r>
    </w:p>
    <w:p w14:paraId="7CAE6CCD" w14:textId="77777777" w:rsidR="0098699E" w:rsidRPr="001E3F6C" w:rsidRDefault="0098699E" w:rsidP="00D13F3C">
      <w:pPr>
        <w:pStyle w:val="ConsPlusNormal"/>
        <w:ind w:firstLine="708"/>
        <w:jc w:val="both"/>
        <w:rPr>
          <w:rFonts w:ascii="Times New Roman" w:eastAsia="Calibri" w:hAnsi="Times New Roman" w:cs="Times New Roman"/>
          <w:sz w:val="24"/>
          <w:szCs w:val="24"/>
        </w:rPr>
      </w:pPr>
      <w:r w:rsidRPr="001E3F6C">
        <w:rPr>
          <w:rFonts w:ascii="Times New Roman" w:hAnsi="Times New Roman"/>
          <w:sz w:val="24"/>
          <w:szCs w:val="24"/>
        </w:rPr>
        <w:t xml:space="preserve">ЛР 18 </w:t>
      </w:r>
      <w:r w:rsidRPr="001E3F6C">
        <w:rPr>
          <w:rFonts w:ascii="Times New Roman" w:eastAsia="Calibri" w:hAnsi="Times New Roman" w:cs="Times New Roman"/>
          <w:sz w:val="24"/>
          <w:szCs w:val="24"/>
        </w:rPr>
        <w:t>Организовывающий собственную деятельность, выбирающий типовые методы и способы выполнения профессиональных задач, оценивающий их эффективность и качество;</w:t>
      </w:r>
    </w:p>
    <w:p w14:paraId="4A90EB9C" w14:textId="77777777" w:rsidR="0098699E" w:rsidRPr="001E3F6C" w:rsidRDefault="0098699E" w:rsidP="00D13F3C">
      <w:pPr>
        <w:pStyle w:val="ConsPlusNormal"/>
        <w:ind w:firstLine="708"/>
        <w:jc w:val="both"/>
        <w:rPr>
          <w:rFonts w:ascii="Times New Roman" w:hAnsi="Times New Roman" w:cs="Times New Roman"/>
          <w:sz w:val="24"/>
          <w:szCs w:val="24"/>
        </w:rPr>
      </w:pPr>
      <w:r w:rsidRPr="001E3F6C">
        <w:rPr>
          <w:rFonts w:ascii="Times New Roman" w:eastAsia="Calibri" w:hAnsi="Times New Roman" w:cs="Times New Roman"/>
          <w:sz w:val="24"/>
          <w:szCs w:val="24"/>
        </w:rPr>
        <w:t>ЛР 19 Осуществляющий поиск и использование информации, необходимой для эффективного выполнения возложенных на него профессиональных задач, а также для своего профессионального и личностного развития.</w:t>
      </w:r>
    </w:p>
    <w:p w14:paraId="34AB9252" w14:textId="77777777" w:rsidR="00B038A9" w:rsidRPr="001E3F6C" w:rsidRDefault="00B038A9"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351914AE" w14:textId="77777777" w:rsidR="0098699E" w:rsidRPr="001E3F6C" w:rsidRDefault="0098699E"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1E3B163A" w14:textId="77777777" w:rsidR="0098699E" w:rsidRPr="001E3F6C" w:rsidRDefault="0098699E"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5BD07FB1" w14:textId="77777777" w:rsidR="0098699E" w:rsidRPr="001E3F6C" w:rsidRDefault="0098699E"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68BF9439" w14:textId="77777777" w:rsidR="0098699E" w:rsidRPr="001E3F6C" w:rsidRDefault="0098699E"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18A63044" w14:textId="77777777" w:rsidR="0098699E" w:rsidRPr="001E3F6C" w:rsidRDefault="0098699E"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3A966736" w14:textId="77777777" w:rsidR="0098699E" w:rsidRPr="001E3F6C" w:rsidRDefault="0098699E"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37025989" w14:textId="77777777" w:rsidR="0098699E" w:rsidRPr="001E3F6C" w:rsidRDefault="0098699E"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7031AB38" w14:textId="77777777" w:rsidR="0098699E" w:rsidRPr="001E3F6C" w:rsidRDefault="0098699E"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3C826400" w14:textId="77777777" w:rsidR="0098699E" w:rsidRPr="001E3F6C" w:rsidRDefault="0098699E"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71433A20" w14:textId="77777777" w:rsidR="0098699E" w:rsidRPr="001E3F6C" w:rsidRDefault="0098699E"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3B19CD92" w14:textId="77777777" w:rsidR="0098699E" w:rsidRPr="001E3F6C" w:rsidRDefault="0098699E"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67F01BE6" w14:textId="77777777" w:rsidR="0098699E" w:rsidRPr="001E3F6C" w:rsidRDefault="0098699E" w:rsidP="00B0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016B39CC" w14:textId="77777777" w:rsidR="00B038A9" w:rsidRPr="001E3F6C" w:rsidRDefault="00B038A9" w:rsidP="00B038A9">
      <w:pPr>
        <w:spacing w:after="0"/>
        <w:ind w:firstLine="709"/>
        <w:rPr>
          <w:rFonts w:ascii="Times New Roman" w:hAnsi="Times New Roman"/>
          <w:b/>
          <w:sz w:val="24"/>
          <w:szCs w:val="24"/>
        </w:rPr>
      </w:pPr>
      <w:r w:rsidRPr="001E3F6C">
        <w:rPr>
          <w:rFonts w:ascii="Times New Roman" w:hAnsi="Times New Roman"/>
          <w:b/>
          <w:sz w:val="24"/>
          <w:szCs w:val="24"/>
        </w:rPr>
        <w:lastRenderedPageBreak/>
        <w:t>1.2. Цель и планируемые результаты освоения дисциплины:</w:t>
      </w:r>
    </w:p>
    <w:p w14:paraId="09950887" w14:textId="77777777" w:rsidR="00B038A9" w:rsidRPr="001E3F6C" w:rsidRDefault="00B038A9" w:rsidP="00B038A9">
      <w:pPr>
        <w:suppressAutoHyphens/>
        <w:spacing w:after="0" w:line="240" w:lineRule="auto"/>
        <w:ind w:firstLine="709"/>
        <w:jc w:val="both"/>
        <w:rPr>
          <w:rFonts w:ascii="Times New Roman" w:hAnsi="Times New Roman"/>
          <w:sz w:val="24"/>
          <w:szCs w:val="24"/>
        </w:rPr>
      </w:pPr>
      <w:r w:rsidRPr="001E3F6C">
        <w:rPr>
          <w:rFonts w:ascii="Times New Roman" w:hAnsi="Times New Roman"/>
          <w:sz w:val="24"/>
          <w:szCs w:val="24"/>
        </w:rPr>
        <w:t>В рамках программы учебной дисциплины обучающимися осваиваются умения и знания</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082"/>
        <w:gridCol w:w="4281"/>
      </w:tblGrid>
      <w:tr w:rsidR="00B038A9" w:rsidRPr="001E3F6C" w14:paraId="63823EBB" w14:textId="77777777" w:rsidTr="00D02BEB">
        <w:trPr>
          <w:trHeight w:val="649"/>
        </w:trPr>
        <w:tc>
          <w:tcPr>
            <w:tcW w:w="1843" w:type="dxa"/>
            <w:hideMark/>
          </w:tcPr>
          <w:p w14:paraId="3574C61D"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 xml:space="preserve">Код </w:t>
            </w:r>
          </w:p>
          <w:p w14:paraId="5BE105D0"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ПК, ОК</w:t>
            </w:r>
          </w:p>
        </w:tc>
        <w:tc>
          <w:tcPr>
            <w:tcW w:w="4082" w:type="dxa"/>
            <w:hideMark/>
          </w:tcPr>
          <w:p w14:paraId="62A8D26E"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Умения</w:t>
            </w:r>
          </w:p>
          <w:p w14:paraId="019DA5F3"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 xml:space="preserve">Указываются только умения, </w:t>
            </w:r>
            <w:r w:rsidRPr="001E3F6C">
              <w:rPr>
                <w:rFonts w:ascii="Times New Roman" w:hAnsi="Times New Roman"/>
                <w:b/>
                <w:sz w:val="24"/>
                <w:szCs w:val="24"/>
              </w:rPr>
              <w:t>относящиеся к данной дисциплине</w:t>
            </w:r>
          </w:p>
        </w:tc>
        <w:tc>
          <w:tcPr>
            <w:tcW w:w="4281" w:type="dxa"/>
            <w:hideMark/>
          </w:tcPr>
          <w:p w14:paraId="17F4028B"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Знания</w:t>
            </w:r>
          </w:p>
          <w:p w14:paraId="071248DF"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 xml:space="preserve">Указываются только знания, </w:t>
            </w:r>
            <w:r w:rsidRPr="001E3F6C">
              <w:rPr>
                <w:rFonts w:ascii="Times New Roman" w:hAnsi="Times New Roman"/>
                <w:b/>
                <w:sz w:val="24"/>
                <w:szCs w:val="24"/>
              </w:rPr>
              <w:t>относящиеся к данной дисциплине</w:t>
            </w:r>
          </w:p>
        </w:tc>
      </w:tr>
      <w:tr w:rsidR="00B038A9" w:rsidRPr="001E3F6C" w14:paraId="39ED5733" w14:textId="77777777" w:rsidTr="00D02BEB">
        <w:trPr>
          <w:trHeight w:val="7503"/>
        </w:trPr>
        <w:tc>
          <w:tcPr>
            <w:tcW w:w="1843" w:type="dxa"/>
          </w:tcPr>
          <w:p w14:paraId="16AD7878"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ОК.01</w:t>
            </w:r>
          </w:p>
          <w:p w14:paraId="17F35E60"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ОК.02.</w:t>
            </w:r>
          </w:p>
          <w:p w14:paraId="6E7846FD"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ПК 2.1.</w:t>
            </w:r>
          </w:p>
          <w:p w14:paraId="17484801"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ПК 3.1.</w:t>
            </w:r>
          </w:p>
          <w:p w14:paraId="4AFF1E03"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ПК 4.1</w:t>
            </w:r>
          </w:p>
          <w:p w14:paraId="382F3627"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ПК 5.1</w:t>
            </w:r>
          </w:p>
          <w:p w14:paraId="063D4093"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ЛР 9,</w:t>
            </w:r>
          </w:p>
          <w:p w14:paraId="76E30909"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ЛР 14,</w:t>
            </w:r>
          </w:p>
          <w:p w14:paraId="7EDEA2F7"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ЛР 18,</w:t>
            </w:r>
          </w:p>
          <w:p w14:paraId="3E1ED1F2" w14:textId="77777777" w:rsidR="00B038A9" w:rsidRPr="001E3F6C" w:rsidRDefault="00B038A9" w:rsidP="00D02BEB">
            <w:pPr>
              <w:suppressAutoHyphens/>
              <w:spacing w:after="0" w:line="240" w:lineRule="auto"/>
              <w:jc w:val="center"/>
              <w:rPr>
                <w:rFonts w:ascii="Times New Roman" w:hAnsi="Times New Roman"/>
                <w:sz w:val="24"/>
                <w:szCs w:val="24"/>
              </w:rPr>
            </w:pPr>
            <w:r w:rsidRPr="001E3F6C">
              <w:rPr>
                <w:rFonts w:ascii="Times New Roman" w:hAnsi="Times New Roman"/>
                <w:sz w:val="24"/>
                <w:szCs w:val="24"/>
              </w:rPr>
              <w:t>ЛР 19</w:t>
            </w:r>
          </w:p>
        </w:tc>
        <w:tc>
          <w:tcPr>
            <w:tcW w:w="4082" w:type="dxa"/>
          </w:tcPr>
          <w:p w14:paraId="3F690043"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14:paraId="3A3BF1E4"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определять этапы решения задачи; выявлять и эффективно искать информацию, необходимую для решения задачи и/или проблемы;</w:t>
            </w:r>
          </w:p>
          <w:p w14:paraId="28BB92B8"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составлять план действия; определять необходимые ресурсы;</w:t>
            </w:r>
          </w:p>
          <w:p w14:paraId="3EF85CFC"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 xml:space="preserve">владеть актуальными методами работы в профессиональной и смежных сферах; </w:t>
            </w:r>
          </w:p>
          <w:p w14:paraId="5913F59B"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реализовывать составленный план; оценивать</w:t>
            </w:r>
            <w:r w:rsidRPr="001E3F6C">
              <w:rPr>
                <w:sz w:val="24"/>
                <w:szCs w:val="24"/>
              </w:rPr>
              <w:t xml:space="preserve"> </w:t>
            </w:r>
            <w:r w:rsidRPr="001E3F6C">
              <w:rPr>
                <w:rFonts w:ascii="Times New Roman" w:hAnsi="Times New Roman"/>
                <w:sz w:val="24"/>
                <w:szCs w:val="24"/>
              </w:rPr>
              <w:t>результат и последствия своих действий (самостоятельно или с помощью наставника)</w:t>
            </w:r>
          </w:p>
          <w:p w14:paraId="6DC20EC7"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 xml:space="preserve">определять задачи для поиска информации; </w:t>
            </w:r>
          </w:p>
          <w:p w14:paraId="48BDCF78"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 xml:space="preserve">определять необходимые источники информации; </w:t>
            </w:r>
          </w:p>
          <w:p w14:paraId="34CD0D14"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 xml:space="preserve">планировать процесс поиска; структурировать получаемую информацию; </w:t>
            </w:r>
          </w:p>
          <w:p w14:paraId="397B93FB"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 xml:space="preserve">выделять наиболее значимое в перечне информации; </w:t>
            </w:r>
          </w:p>
          <w:p w14:paraId="54E8C43F"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оценивать практическую значимость результатов поиска и оформлять их;</w:t>
            </w:r>
          </w:p>
          <w:p w14:paraId="00BD8A58"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02710333"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 xml:space="preserve">Выявлять, интерпретировать и анализировать жалобы пациентов </w:t>
            </w:r>
          </w:p>
          <w:p w14:paraId="44947BF8"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 xml:space="preserve">Интерпретировать и анализировать результаты </w:t>
            </w:r>
            <w:proofErr w:type="spellStart"/>
            <w:r w:rsidRPr="001E3F6C">
              <w:rPr>
                <w:rFonts w:ascii="Times New Roman" w:hAnsi="Times New Roman"/>
                <w:sz w:val="24"/>
                <w:szCs w:val="24"/>
              </w:rPr>
              <w:t>физикального</w:t>
            </w:r>
            <w:proofErr w:type="spellEnd"/>
            <w:r w:rsidRPr="001E3F6C">
              <w:rPr>
                <w:rFonts w:ascii="Times New Roman" w:hAnsi="Times New Roman"/>
                <w:sz w:val="24"/>
                <w:szCs w:val="24"/>
              </w:rPr>
              <w:t xml:space="preserve"> обследования с учетом возрастных особенностей и </w:t>
            </w:r>
            <w:r w:rsidRPr="001E3F6C">
              <w:rPr>
                <w:rFonts w:ascii="Times New Roman" w:hAnsi="Times New Roman"/>
                <w:sz w:val="24"/>
                <w:szCs w:val="24"/>
              </w:rPr>
              <w:lastRenderedPageBreak/>
              <w:t xml:space="preserve">заболевания: </w:t>
            </w:r>
          </w:p>
          <w:p w14:paraId="0F64A02A"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 термометрию общую</w:t>
            </w:r>
          </w:p>
          <w:p w14:paraId="226125EE"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 частоту дыхания</w:t>
            </w:r>
          </w:p>
          <w:p w14:paraId="03F8D78F"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 частоту сердцебиения</w:t>
            </w:r>
          </w:p>
          <w:p w14:paraId="7C722FFC"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 характер пульса</w:t>
            </w:r>
          </w:p>
          <w:p w14:paraId="43A7C8BD"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 артериальное давление на периферических артериях</w:t>
            </w:r>
          </w:p>
          <w:p w14:paraId="16CCCD9C"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 общий анализ крови</w:t>
            </w:r>
          </w:p>
          <w:p w14:paraId="49F89012" w14:textId="77777777" w:rsidR="00B038A9" w:rsidRPr="001E3F6C" w:rsidRDefault="00B038A9" w:rsidP="00D02BEB">
            <w:pPr>
              <w:suppressAutoHyphens/>
              <w:spacing w:after="0" w:line="240" w:lineRule="auto"/>
              <w:ind w:firstLine="430"/>
              <w:jc w:val="both"/>
              <w:rPr>
                <w:rFonts w:ascii="Times New Roman" w:hAnsi="Times New Roman"/>
                <w:b/>
                <w:sz w:val="24"/>
                <w:szCs w:val="24"/>
              </w:rPr>
            </w:pPr>
            <w:r w:rsidRPr="001E3F6C">
              <w:rPr>
                <w:rFonts w:ascii="Times New Roman" w:hAnsi="Times New Roman"/>
                <w:sz w:val="24"/>
                <w:szCs w:val="24"/>
              </w:rPr>
              <w:t>- общий анализ мочи</w:t>
            </w:r>
          </w:p>
          <w:p w14:paraId="5FBBD76E"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Определять факторы риска хронических неинфекционных заболеваний на основании диагностических критериев</w:t>
            </w:r>
          </w:p>
          <w:p w14:paraId="44448F72"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Выявлять лиц, имеющих факторы риска развития инфекционных и неинфекционных заболеваний</w:t>
            </w:r>
          </w:p>
          <w:p w14:paraId="153FE541"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Проводить опрос (анкетирование), направленный на выявление хронических неинфекционных заболеваний, факторов риска их развития</w:t>
            </w:r>
          </w:p>
          <w:p w14:paraId="4F4AA41D"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Распознавать состояния, представляющие угрозу жизни</w:t>
            </w:r>
          </w:p>
          <w:p w14:paraId="7D86BA88"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Соблюдать и пропагандировать правила здорового и безопасного образа жизни</w:t>
            </w:r>
          </w:p>
          <w:p w14:paraId="34AEF6FB"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Соблюдать врачебную тайну, принципы медицинской этики в работе с пациентами, их законными представителями и коллегами</w:t>
            </w:r>
          </w:p>
          <w:p w14:paraId="3745D386"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Демонстрировать высокую исполнительскую дисциплину при работе с медицинской документацией</w:t>
            </w:r>
          </w:p>
          <w:p w14:paraId="0CD09B71"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sz w:val="24"/>
                <w:szCs w:val="24"/>
              </w:rPr>
              <w:t>Демонстрировать аккуратность, внимательность при работе с пациентами</w:t>
            </w:r>
          </w:p>
        </w:tc>
        <w:tc>
          <w:tcPr>
            <w:tcW w:w="4281" w:type="dxa"/>
          </w:tcPr>
          <w:p w14:paraId="39E7F6C6" w14:textId="77777777" w:rsidR="00B038A9" w:rsidRPr="001E3F6C" w:rsidRDefault="00B038A9" w:rsidP="00D02BEB">
            <w:pPr>
              <w:suppressAutoHyphens/>
              <w:spacing w:after="0" w:line="240" w:lineRule="auto"/>
              <w:ind w:firstLine="430"/>
              <w:jc w:val="both"/>
              <w:rPr>
                <w:rFonts w:ascii="Times New Roman" w:hAnsi="Times New Roman"/>
                <w:bCs/>
                <w:sz w:val="24"/>
                <w:szCs w:val="24"/>
              </w:rPr>
            </w:pPr>
            <w:r w:rsidRPr="001E3F6C">
              <w:rPr>
                <w:rFonts w:ascii="Times New Roman" w:hAnsi="Times New Roman"/>
                <w:iCs/>
                <w:sz w:val="24"/>
                <w:szCs w:val="24"/>
              </w:rPr>
              <w:lastRenderedPageBreak/>
              <w:t>а</w:t>
            </w:r>
            <w:r w:rsidRPr="001E3F6C">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12F2D0AA"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083BCF38" w14:textId="77777777" w:rsidR="00B038A9" w:rsidRPr="001E3F6C" w:rsidRDefault="00B038A9" w:rsidP="00D02BEB">
            <w:pPr>
              <w:suppressAutoHyphens/>
              <w:spacing w:after="0" w:line="240" w:lineRule="auto"/>
              <w:ind w:firstLine="430"/>
              <w:jc w:val="both"/>
              <w:rPr>
                <w:rFonts w:ascii="Times New Roman" w:hAnsi="Times New Roman"/>
                <w:iCs/>
                <w:sz w:val="24"/>
                <w:szCs w:val="24"/>
              </w:rPr>
            </w:pPr>
            <w:r w:rsidRPr="001E3F6C">
              <w:rPr>
                <w:rFonts w:ascii="Times New Roman" w:hAnsi="Times New Roman"/>
                <w:iCs/>
                <w:sz w:val="24"/>
                <w:szCs w:val="24"/>
              </w:rPr>
              <w:t>Международная статистическая классификация болезней и проблем, связанных со здоровьем</w:t>
            </w:r>
          </w:p>
          <w:p w14:paraId="7989596D" w14:textId="77777777" w:rsidR="00B038A9" w:rsidRPr="001E3F6C" w:rsidRDefault="00B038A9" w:rsidP="00D02BEB">
            <w:pPr>
              <w:suppressAutoHyphens/>
              <w:spacing w:after="0" w:line="240" w:lineRule="auto"/>
              <w:ind w:firstLine="430"/>
              <w:jc w:val="both"/>
              <w:rPr>
                <w:rFonts w:ascii="Times New Roman" w:hAnsi="Times New Roman"/>
                <w:iCs/>
                <w:sz w:val="24"/>
                <w:szCs w:val="24"/>
              </w:rPr>
            </w:pPr>
            <w:r w:rsidRPr="001E3F6C">
              <w:rPr>
                <w:rFonts w:ascii="Times New Roman" w:hAnsi="Times New Roman"/>
                <w:iCs/>
                <w:sz w:val="24"/>
                <w:szCs w:val="24"/>
              </w:rPr>
              <w:t xml:space="preserve">особенности регуляции функциональных систем организма человека при патологических процессах </w:t>
            </w:r>
          </w:p>
          <w:p w14:paraId="2538B2BF" w14:textId="77777777" w:rsidR="00B038A9" w:rsidRPr="001E3F6C" w:rsidRDefault="00B038A9" w:rsidP="00D02BEB">
            <w:pPr>
              <w:suppressAutoHyphens/>
              <w:spacing w:after="0" w:line="240" w:lineRule="auto"/>
              <w:ind w:firstLine="430"/>
              <w:jc w:val="both"/>
              <w:rPr>
                <w:rFonts w:ascii="Times New Roman" w:hAnsi="Times New Roman"/>
                <w:iCs/>
                <w:sz w:val="24"/>
                <w:szCs w:val="24"/>
              </w:rPr>
            </w:pPr>
            <w:r w:rsidRPr="001E3F6C">
              <w:rPr>
                <w:rFonts w:ascii="Times New Roman" w:hAnsi="Times New Roman"/>
                <w:iCs/>
                <w:sz w:val="24"/>
                <w:szCs w:val="24"/>
              </w:rPr>
              <w:t>этиология, патогенез, особенности течения, осложнения и исходы наиболее распространенных острых и хронических заболеваний и (или) состояний</w:t>
            </w:r>
          </w:p>
          <w:p w14:paraId="0B2DFE84" w14:textId="77777777" w:rsidR="00B038A9" w:rsidRPr="001E3F6C" w:rsidRDefault="00B038A9" w:rsidP="00D02BEB">
            <w:pPr>
              <w:suppressAutoHyphens/>
              <w:spacing w:after="0" w:line="240" w:lineRule="auto"/>
              <w:ind w:firstLine="430"/>
              <w:jc w:val="both"/>
              <w:rPr>
                <w:rFonts w:ascii="Times New Roman" w:hAnsi="Times New Roman"/>
                <w:iCs/>
                <w:sz w:val="24"/>
                <w:szCs w:val="24"/>
              </w:rPr>
            </w:pPr>
            <w:r w:rsidRPr="001E3F6C">
              <w:rPr>
                <w:rFonts w:ascii="Times New Roman" w:hAnsi="Times New Roman"/>
                <w:iCs/>
                <w:sz w:val="24"/>
                <w:szCs w:val="24"/>
              </w:rPr>
              <w:t>цели наблюдения пациентов с высоким риском развития или наличием заболеваний с учетом возрастных особенностей</w:t>
            </w:r>
          </w:p>
          <w:p w14:paraId="7E89B91C" w14:textId="77777777" w:rsidR="00B038A9" w:rsidRPr="001E3F6C" w:rsidRDefault="00B038A9" w:rsidP="00D02BEB">
            <w:pPr>
              <w:suppressAutoHyphens/>
              <w:spacing w:after="0" w:line="240" w:lineRule="auto"/>
              <w:ind w:firstLine="430"/>
              <w:jc w:val="both"/>
              <w:rPr>
                <w:rFonts w:ascii="Times New Roman" w:hAnsi="Times New Roman"/>
                <w:iCs/>
                <w:sz w:val="24"/>
                <w:szCs w:val="24"/>
              </w:rPr>
            </w:pPr>
            <w:r w:rsidRPr="001E3F6C">
              <w:rPr>
                <w:rFonts w:ascii="Times New Roman" w:hAnsi="Times New Roman"/>
                <w:iCs/>
                <w:sz w:val="24"/>
                <w:szCs w:val="24"/>
              </w:rPr>
              <w:t xml:space="preserve">номенклатура информационных источников, применяемых в профессиональной деятельности; приемы структурирования информации; </w:t>
            </w:r>
          </w:p>
          <w:p w14:paraId="048F58FE" w14:textId="77777777" w:rsidR="00B038A9" w:rsidRPr="001E3F6C" w:rsidRDefault="00B038A9" w:rsidP="00D02BEB">
            <w:pPr>
              <w:suppressAutoHyphens/>
              <w:spacing w:after="0" w:line="240" w:lineRule="auto"/>
              <w:ind w:firstLine="430"/>
              <w:jc w:val="both"/>
              <w:rPr>
                <w:rFonts w:ascii="Times New Roman" w:hAnsi="Times New Roman"/>
                <w:iCs/>
                <w:sz w:val="24"/>
                <w:szCs w:val="24"/>
              </w:rPr>
            </w:pPr>
            <w:r w:rsidRPr="001E3F6C">
              <w:rPr>
                <w:rFonts w:ascii="Times New Roman" w:hAnsi="Times New Roman"/>
                <w:iCs/>
                <w:sz w:val="24"/>
                <w:szCs w:val="24"/>
              </w:rPr>
              <w:t xml:space="preserve">формат оформления результатов поиска информации, современные средства и устройства информатизации; </w:t>
            </w:r>
          </w:p>
          <w:p w14:paraId="0A55B875" w14:textId="77777777" w:rsidR="00B038A9" w:rsidRPr="001E3F6C" w:rsidRDefault="00B038A9" w:rsidP="00D02BEB">
            <w:pPr>
              <w:suppressAutoHyphens/>
              <w:spacing w:after="0" w:line="240" w:lineRule="auto"/>
              <w:ind w:firstLine="430"/>
              <w:jc w:val="both"/>
              <w:rPr>
                <w:rFonts w:ascii="Times New Roman" w:hAnsi="Times New Roman"/>
                <w:iCs/>
                <w:sz w:val="24"/>
                <w:szCs w:val="24"/>
              </w:rPr>
            </w:pPr>
            <w:r w:rsidRPr="001E3F6C">
              <w:rPr>
                <w:rFonts w:ascii="Times New Roman" w:hAnsi="Times New Roman"/>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p w14:paraId="15920C1D" w14:textId="77777777" w:rsidR="00B038A9" w:rsidRPr="001E3F6C" w:rsidRDefault="00B038A9" w:rsidP="00D02BEB">
            <w:pPr>
              <w:suppressAutoHyphens/>
              <w:spacing w:after="0" w:line="240" w:lineRule="auto"/>
              <w:ind w:firstLine="430"/>
              <w:jc w:val="both"/>
              <w:rPr>
                <w:rFonts w:ascii="Times New Roman" w:hAnsi="Times New Roman"/>
                <w:iCs/>
                <w:sz w:val="24"/>
                <w:szCs w:val="24"/>
              </w:rPr>
            </w:pPr>
            <w:r w:rsidRPr="001E3F6C">
              <w:rPr>
                <w:rFonts w:ascii="Times New Roman" w:hAnsi="Times New Roman"/>
                <w:iCs/>
                <w:sz w:val="24"/>
                <w:szCs w:val="24"/>
              </w:rPr>
              <w:t xml:space="preserve">Особенности регуляции функциональных систем организма </w:t>
            </w:r>
            <w:r w:rsidRPr="001E3F6C">
              <w:rPr>
                <w:rFonts w:ascii="Times New Roman" w:hAnsi="Times New Roman"/>
                <w:iCs/>
                <w:sz w:val="24"/>
                <w:szCs w:val="24"/>
              </w:rPr>
              <w:lastRenderedPageBreak/>
              <w:t xml:space="preserve">человека при патологических процессах </w:t>
            </w:r>
          </w:p>
          <w:p w14:paraId="1EE78370" w14:textId="77777777" w:rsidR="00B038A9" w:rsidRPr="001E3F6C" w:rsidRDefault="00B038A9" w:rsidP="00D02BEB">
            <w:pPr>
              <w:suppressAutoHyphens/>
              <w:spacing w:after="0" w:line="240" w:lineRule="auto"/>
              <w:ind w:firstLine="430"/>
              <w:jc w:val="both"/>
              <w:rPr>
                <w:rFonts w:ascii="Times New Roman" w:hAnsi="Times New Roman"/>
                <w:iCs/>
                <w:sz w:val="24"/>
                <w:szCs w:val="24"/>
              </w:rPr>
            </w:pPr>
            <w:r w:rsidRPr="001E3F6C">
              <w:rPr>
                <w:rFonts w:ascii="Times New Roman" w:hAnsi="Times New Roman"/>
                <w:iCs/>
                <w:sz w:val="24"/>
                <w:szCs w:val="24"/>
              </w:rPr>
              <w:t>Этиология, патогенез, особенности течения, осложнения и исходы наиболее распространенных острых и хронических заболеваний и (или) состояний</w:t>
            </w:r>
          </w:p>
          <w:p w14:paraId="32AA1D6E" w14:textId="77777777" w:rsidR="00B038A9" w:rsidRPr="001E3F6C" w:rsidRDefault="00B038A9" w:rsidP="00D02BEB">
            <w:pPr>
              <w:suppressAutoHyphens/>
              <w:spacing w:after="0" w:line="240" w:lineRule="auto"/>
              <w:ind w:firstLine="430"/>
              <w:jc w:val="both"/>
              <w:rPr>
                <w:rFonts w:ascii="Times New Roman" w:hAnsi="Times New Roman"/>
                <w:iCs/>
                <w:sz w:val="24"/>
                <w:szCs w:val="24"/>
              </w:rPr>
            </w:pPr>
            <w:r w:rsidRPr="001E3F6C">
              <w:rPr>
                <w:rFonts w:ascii="Times New Roman" w:hAnsi="Times New Roman"/>
                <w:iCs/>
                <w:sz w:val="24"/>
                <w:szCs w:val="24"/>
              </w:rPr>
              <w:t>Диагностические критерии факторов риска заболеваний и (или) состояний, повышающих вероятность развития хронических неинфекционных заболеваний, с учетом возрастных особенностей</w:t>
            </w:r>
          </w:p>
          <w:p w14:paraId="4337D236" w14:textId="77777777" w:rsidR="00B038A9" w:rsidRPr="001E3F6C" w:rsidRDefault="00B038A9" w:rsidP="00D02BEB">
            <w:pPr>
              <w:suppressAutoHyphens/>
              <w:spacing w:after="0" w:line="240" w:lineRule="auto"/>
              <w:ind w:firstLine="430"/>
              <w:jc w:val="both"/>
              <w:rPr>
                <w:rFonts w:ascii="Times New Roman" w:hAnsi="Times New Roman"/>
                <w:iCs/>
                <w:sz w:val="24"/>
                <w:szCs w:val="24"/>
              </w:rPr>
            </w:pPr>
            <w:r w:rsidRPr="001E3F6C">
              <w:rPr>
                <w:rFonts w:ascii="Times New Roman" w:hAnsi="Times New Roman"/>
                <w:iCs/>
                <w:sz w:val="24"/>
                <w:szCs w:val="24"/>
              </w:rPr>
              <w:t>Цели проведения диспансерного наблюдения, профилактических, лечебных, реабилитационных и оздоровительных мероприятий с учетом факторов риска развития неинфекционных заболеваний</w:t>
            </w:r>
          </w:p>
          <w:p w14:paraId="4F8845DF" w14:textId="77777777" w:rsidR="00B038A9" w:rsidRPr="001E3F6C" w:rsidRDefault="00B038A9" w:rsidP="00D02BEB">
            <w:pPr>
              <w:suppressAutoHyphens/>
              <w:spacing w:after="0" w:line="240" w:lineRule="auto"/>
              <w:ind w:firstLine="430"/>
              <w:jc w:val="both"/>
              <w:rPr>
                <w:rFonts w:ascii="Times New Roman" w:hAnsi="Times New Roman"/>
                <w:sz w:val="24"/>
                <w:szCs w:val="24"/>
              </w:rPr>
            </w:pPr>
            <w:r w:rsidRPr="001E3F6C">
              <w:rPr>
                <w:rFonts w:ascii="Times New Roman" w:hAnsi="Times New Roman"/>
                <w:iCs/>
                <w:sz w:val="24"/>
                <w:szCs w:val="24"/>
              </w:rPr>
              <w:t>Признаки внезапного прекращения кровообращения и (или) дыхания</w:t>
            </w:r>
          </w:p>
        </w:tc>
      </w:tr>
    </w:tbl>
    <w:p w14:paraId="61371B8A" w14:textId="77777777" w:rsidR="00C876B8" w:rsidRPr="001E3F6C" w:rsidRDefault="00C876B8" w:rsidP="00C876B8">
      <w:pPr>
        <w:suppressAutoHyphens/>
        <w:spacing w:after="240" w:line="240" w:lineRule="auto"/>
        <w:jc w:val="center"/>
        <w:rPr>
          <w:rFonts w:ascii="Times New Roman" w:hAnsi="Times New Roman"/>
          <w:b/>
          <w:sz w:val="24"/>
          <w:szCs w:val="24"/>
        </w:rPr>
      </w:pPr>
    </w:p>
    <w:p w14:paraId="1A285913" w14:textId="77777777" w:rsidR="00C876B8" w:rsidRPr="001E3F6C" w:rsidRDefault="00C876B8" w:rsidP="00C876B8">
      <w:pPr>
        <w:suppressAutoHyphens/>
        <w:spacing w:after="240" w:line="240" w:lineRule="auto"/>
        <w:jc w:val="center"/>
        <w:rPr>
          <w:rFonts w:ascii="Times New Roman" w:hAnsi="Times New Roman"/>
          <w:b/>
          <w:sz w:val="24"/>
          <w:szCs w:val="24"/>
        </w:rPr>
      </w:pPr>
    </w:p>
    <w:p w14:paraId="18EDDC83" w14:textId="77777777" w:rsidR="00C876B8" w:rsidRPr="001E3F6C" w:rsidRDefault="00C876B8" w:rsidP="00C876B8">
      <w:pPr>
        <w:suppressAutoHyphens/>
        <w:spacing w:after="240" w:line="240" w:lineRule="auto"/>
        <w:jc w:val="center"/>
        <w:rPr>
          <w:rFonts w:ascii="Times New Roman" w:hAnsi="Times New Roman"/>
          <w:b/>
          <w:sz w:val="24"/>
          <w:szCs w:val="24"/>
        </w:rPr>
      </w:pPr>
    </w:p>
    <w:p w14:paraId="78314050" w14:textId="77777777" w:rsidR="00C876B8" w:rsidRPr="001E3F6C" w:rsidRDefault="00C876B8" w:rsidP="00C876B8">
      <w:pPr>
        <w:suppressAutoHyphens/>
        <w:spacing w:after="240" w:line="240" w:lineRule="auto"/>
        <w:jc w:val="center"/>
        <w:rPr>
          <w:rFonts w:ascii="Times New Roman" w:hAnsi="Times New Roman"/>
          <w:b/>
          <w:sz w:val="24"/>
          <w:szCs w:val="24"/>
        </w:rPr>
      </w:pPr>
    </w:p>
    <w:p w14:paraId="147D3C25" w14:textId="77777777" w:rsidR="00C876B8" w:rsidRPr="001E3F6C" w:rsidRDefault="00C876B8" w:rsidP="00C876B8">
      <w:pPr>
        <w:suppressAutoHyphens/>
        <w:spacing w:after="240" w:line="240" w:lineRule="auto"/>
        <w:jc w:val="center"/>
        <w:rPr>
          <w:rFonts w:ascii="Times New Roman" w:hAnsi="Times New Roman"/>
          <w:b/>
          <w:sz w:val="24"/>
          <w:szCs w:val="24"/>
        </w:rPr>
      </w:pPr>
    </w:p>
    <w:p w14:paraId="23790D51" w14:textId="77777777" w:rsidR="00C876B8" w:rsidRPr="001E3F6C" w:rsidRDefault="00C876B8" w:rsidP="00C876B8">
      <w:pPr>
        <w:suppressAutoHyphens/>
        <w:spacing w:after="240" w:line="240" w:lineRule="auto"/>
        <w:jc w:val="center"/>
        <w:rPr>
          <w:rFonts w:ascii="Times New Roman" w:hAnsi="Times New Roman"/>
          <w:b/>
          <w:sz w:val="24"/>
          <w:szCs w:val="24"/>
        </w:rPr>
      </w:pPr>
    </w:p>
    <w:p w14:paraId="7600A6E7" w14:textId="77777777" w:rsidR="00C876B8" w:rsidRPr="001E3F6C" w:rsidRDefault="00C876B8" w:rsidP="00C876B8">
      <w:pPr>
        <w:suppressAutoHyphens/>
        <w:spacing w:after="240" w:line="240" w:lineRule="auto"/>
        <w:jc w:val="center"/>
        <w:rPr>
          <w:rFonts w:ascii="Times New Roman" w:hAnsi="Times New Roman"/>
          <w:b/>
          <w:sz w:val="24"/>
          <w:szCs w:val="24"/>
        </w:rPr>
      </w:pPr>
    </w:p>
    <w:p w14:paraId="120FDAE4" w14:textId="77777777" w:rsidR="00C876B8" w:rsidRPr="001E3F6C" w:rsidRDefault="00C876B8" w:rsidP="00C876B8">
      <w:pPr>
        <w:suppressAutoHyphens/>
        <w:spacing w:after="240" w:line="240" w:lineRule="auto"/>
        <w:jc w:val="center"/>
        <w:rPr>
          <w:rFonts w:ascii="Times New Roman" w:hAnsi="Times New Roman"/>
          <w:b/>
          <w:sz w:val="24"/>
          <w:szCs w:val="24"/>
        </w:rPr>
      </w:pPr>
    </w:p>
    <w:p w14:paraId="53E7D0FE" w14:textId="77777777" w:rsidR="00C876B8" w:rsidRPr="001E3F6C" w:rsidRDefault="00C876B8" w:rsidP="00C876B8">
      <w:pPr>
        <w:suppressAutoHyphens/>
        <w:spacing w:after="240" w:line="240" w:lineRule="auto"/>
        <w:jc w:val="center"/>
        <w:rPr>
          <w:rFonts w:ascii="Times New Roman" w:hAnsi="Times New Roman"/>
          <w:b/>
          <w:sz w:val="24"/>
          <w:szCs w:val="24"/>
        </w:rPr>
      </w:pPr>
      <w:r w:rsidRPr="001E3F6C">
        <w:rPr>
          <w:rFonts w:ascii="Times New Roman" w:hAnsi="Times New Roman"/>
          <w:b/>
          <w:sz w:val="24"/>
          <w:szCs w:val="24"/>
        </w:rPr>
        <w:lastRenderedPageBreak/>
        <w:t>2. СТРУКТУРА И СОДЕРЖАНИЕ УЧЕБНОЙ ДИСЦИПЛИНЫ</w:t>
      </w:r>
    </w:p>
    <w:p w14:paraId="7F497AB5" w14:textId="77777777" w:rsidR="00C876B8" w:rsidRPr="001E3F6C" w:rsidRDefault="00C876B8" w:rsidP="00C876B8">
      <w:pPr>
        <w:suppressAutoHyphens/>
        <w:spacing w:after="240" w:line="240" w:lineRule="auto"/>
        <w:ind w:firstLine="709"/>
        <w:rPr>
          <w:rFonts w:ascii="Times New Roman" w:hAnsi="Times New Roman"/>
          <w:b/>
          <w:sz w:val="24"/>
          <w:szCs w:val="24"/>
        </w:rPr>
      </w:pPr>
      <w:r w:rsidRPr="001E3F6C">
        <w:rPr>
          <w:rFonts w:ascii="Times New Roman" w:hAnsi="Times New Roman"/>
          <w:b/>
          <w:sz w:val="24"/>
          <w:szCs w:val="24"/>
        </w:rPr>
        <w:t>2.1. Объем учебной дисциплины и виды учебной работы</w:t>
      </w:r>
    </w:p>
    <w:tbl>
      <w:tblPr>
        <w:tblW w:w="5308" w:type="pct"/>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75"/>
        <w:gridCol w:w="3186"/>
      </w:tblGrid>
      <w:tr w:rsidR="00C876B8" w:rsidRPr="001E3F6C" w14:paraId="56528787" w14:textId="77777777" w:rsidTr="00D02BEB">
        <w:trPr>
          <w:trHeight w:val="490"/>
        </w:trPr>
        <w:tc>
          <w:tcPr>
            <w:tcW w:w="3432" w:type="pct"/>
            <w:vAlign w:val="center"/>
          </w:tcPr>
          <w:p w14:paraId="40F57B2C" w14:textId="77777777" w:rsidR="00C876B8" w:rsidRPr="001E3F6C" w:rsidRDefault="00C876B8" w:rsidP="00D02BEB">
            <w:pPr>
              <w:suppressAutoHyphens/>
              <w:rPr>
                <w:rFonts w:ascii="Times New Roman" w:hAnsi="Times New Roman"/>
                <w:b/>
                <w:sz w:val="24"/>
                <w:szCs w:val="24"/>
              </w:rPr>
            </w:pPr>
            <w:r w:rsidRPr="001E3F6C">
              <w:rPr>
                <w:rFonts w:ascii="Times New Roman" w:hAnsi="Times New Roman"/>
                <w:b/>
                <w:sz w:val="24"/>
                <w:szCs w:val="24"/>
              </w:rPr>
              <w:t>Вид учебной работы</w:t>
            </w:r>
          </w:p>
        </w:tc>
        <w:tc>
          <w:tcPr>
            <w:tcW w:w="1568" w:type="pct"/>
            <w:vAlign w:val="center"/>
          </w:tcPr>
          <w:p w14:paraId="248325EC" w14:textId="77777777" w:rsidR="00C876B8" w:rsidRPr="001E3F6C" w:rsidRDefault="00C876B8" w:rsidP="00D02BEB">
            <w:pPr>
              <w:suppressAutoHyphens/>
              <w:jc w:val="center"/>
              <w:rPr>
                <w:rFonts w:ascii="Times New Roman" w:hAnsi="Times New Roman"/>
                <w:b/>
                <w:iCs/>
                <w:sz w:val="24"/>
                <w:szCs w:val="24"/>
              </w:rPr>
            </w:pPr>
            <w:r w:rsidRPr="001E3F6C">
              <w:rPr>
                <w:rFonts w:ascii="Times New Roman" w:hAnsi="Times New Roman"/>
                <w:b/>
                <w:iCs/>
                <w:sz w:val="24"/>
                <w:szCs w:val="24"/>
              </w:rPr>
              <w:t>Объем в часах</w:t>
            </w:r>
          </w:p>
        </w:tc>
      </w:tr>
      <w:tr w:rsidR="00C876B8" w:rsidRPr="001E3F6C" w14:paraId="4030350D" w14:textId="77777777" w:rsidTr="00D02BEB">
        <w:trPr>
          <w:trHeight w:val="490"/>
        </w:trPr>
        <w:tc>
          <w:tcPr>
            <w:tcW w:w="3432" w:type="pct"/>
            <w:vAlign w:val="center"/>
          </w:tcPr>
          <w:p w14:paraId="37263A1C" w14:textId="77777777" w:rsidR="00C876B8" w:rsidRPr="001E3F6C" w:rsidRDefault="00C876B8" w:rsidP="00D02BEB">
            <w:pPr>
              <w:suppressAutoHyphens/>
              <w:spacing w:after="0"/>
              <w:rPr>
                <w:rFonts w:ascii="Times New Roman" w:hAnsi="Times New Roman"/>
                <w:b/>
                <w:sz w:val="24"/>
                <w:szCs w:val="24"/>
              </w:rPr>
            </w:pPr>
            <w:r w:rsidRPr="001E3F6C">
              <w:rPr>
                <w:rFonts w:ascii="Times New Roman" w:hAnsi="Times New Roman"/>
                <w:b/>
                <w:sz w:val="24"/>
                <w:szCs w:val="24"/>
              </w:rPr>
              <w:t>Объем образовательной программы учебной дисциплины</w:t>
            </w:r>
          </w:p>
        </w:tc>
        <w:tc>
          <w:tcPr>
            <w:tcW w:w="1568" w:type="pct"/>
            <w:vAlign w:val="center"/>
          </w:tcPr>
          <w:p w14:paraId="50900582" w14:textId="43E14F07" w:rsidR="00C876B8" w:rsidRPr="001E3F6C" w:rsidRDefault="00C871A3" w:rsidP="00D02BEB">
            <w:pPr>
              <w:suppressAutoHyphens/>
              <w:spacing w:after="0"/>
              <w:jc w:val="center"/>
              <w:rPr>
                <w:rFonts w:ascii="Times New Roman" w:hAnsi="Times New Roman"/>
                <w:b/>
                <w:iCs/>
                <w:sz w:val="24"/>
                <w:szCs w:val="24"/>
              </w:rPr>
            </w:pPr>
            <w:r>
              <w:rPr>
                <w:rFonts w:ascii="Times New Roman" w:hAnsi="Times New Roman"/>
                <w:b/>
                <w:iCs/>
                <w:sz w:val="24"/>
                <w:szCs w:val="24"/>
              </w:rPr>
              <w:t>40</w:t>
            </w:r>
          </w:p>
        </w:tc>
      </w:tr>
      <w:tr w:rsidR="00C876B8" w:rsidRPr="001E3F6C" w14:paraId="747CEA7C" w14:textId="77777777" w:rsidTr="00D02BEB">
        <w:trPr>
          <w:trHeight w:val="490"/>
        </w:trPr>
        <w:tc>
          <w:tcPr>
            <w:tcW w:w="3432" w:type="pct"/>
            <w:shd w:val="clear" w:color="auto" w:fill="auto"/>
            <w:vAlign w:val="center"/>
          </w:tcPr>
          <w:p w14:paraId="147011FC" w14:textId="77777777" w:rsidR="00C876B8" w:rsidRPr="001E3F6C" w:rsidRDefault="00C876B8" w:rsidP="00D02BEB">
            <w:pPr>
              <w:suppressAutoHyphens/>
              <w:spacing w:after="0"/>
              <w:rPr>
                <w:rFonts w:ascii="Times New Roman" w:hAnsi="Times New Roman"/>
                <w:b/>
                <w:sz w:val="24"/>
                <w:szCs w:val="24"/>
              </w:rPr>
            </w:pPr>
            <w:r w:rsidRPr="001E3F6C">
              <w:rPr>
                <w:rFonts w:ascii="Times New Roman" w:hAnsi="Times New Roman"/>
                <w:b/>
                <w:sz w:val="24"/>
                <w:szCs w:val="24"/>
              </w:rPr>
              <w:t>в т.ч. в форме практической подготовки</w:t>
            </w:r>
          </w:p>
        </w:tc>
        <w:tc>
          <w:tcPr>
            <w:tcW w:w="1568" w:type="pct"/>
            <w:shd w:val="clear" w:color="auto" w:fill="auto"/>
            <w:vAlign w:val="center"/>
          </w:tcPr>
          <w:p w14:paraId="2A6EB75B" w14:textId="77777777" w:rsidR="00C876B8" w:rsidRPr="001E3F6C" w:rsidRDefault="00C876B8" w:rsidP="00D02BEB">
            <w:pPr>
              <w:suppressAutoHyphens/>
              <w:spacing w:after="0"/>
              <w:jc w:val="center"/>
              <w:rPr>
                <w:rFonts w:ascii="Times New Roman" w:hAnsi="Times New Roman"/>
                <w:iCs/>
                <w:sz w:val="24"/>
                <w:szCs w:val="24"/>
              </w:rPr>
            </w:pPr>
            <w:r w:rsidRPr="001E3F6C">
              <w:rPr>
                <w:rFonts w:ascii="Times New Roman" w:hAnsi="Times New Roman"/>
                <w:iCs/>
                <w:sz w:val="24"/>
                <w:szCs w:val="24"/>
              </w:rPr>
              <w:t>28</w:t>
            </w:r>
          </w:p>
        </w:tc>
      </w:tr>
      <w:tr w:rsidR="00C876B8" w:rsidRPr="001E3F6C" w14:paraId="6655F41B" w14:textId="77777777" w:rsidTr="00D02BEB">
        <w:trPr>
          <w:trHeight w:val="336"/>
        </w:trPr>
        <w:tc>
          <w:tcPr>
            <w:tcW w:w="5000" w:type="pct"/>
            <w:gridSpan w:val="2"/>
            <w:vAlign w:val="center"/>
          </w:tcPr>
          <w:p w14:paraId="773C7B5F" w14:textId="77777777" w:rsidR="00C876B8" w:rsidRPr="001E3F6C" w:rsidRDefault="00C876B8" w:rsidP="00D02BEB">
            <w:pPr>
              <w:suppressAutoHyphens/>
              <w:spacing w:after="0"/>
              <w:jc w:val="center"/>
              <w:rPr>
                <w:rFonts w:ascii="Times New Roman" w:hAnsi="Times New Roman"/>
                <w:iCs/>
                <w:sz w:val="24"/>
                <w:szCs w:val="24"/>
              </w:rPr>
            </w:pPr>
            <w:r w:rsidRPr="001E3F6C">
              <w:rPr>
                <w:rFonts w:ascii="Times New Roman" w:hAnsi="Times New Roman"/>
                <w:sz w:val="24"/>
                <w:szCs w:val="24"/>
              </w:rPr>
              <w:t>в т. ч.:</w:t>
            </w:r>
          </w:p>
        </w:tc>
      </w:tr>
      <w:tr w:rsidR="00C876B8" w:rsidRPr="001E3F6C" w14:paraId="31804EC7" w14:textId="77777777" w:rsidTr="00D02BEB">
        <w:trPr>
          <w:trHeight w:val="490"/>
        </w:trPr>
        <w:tc>
          <w:tcPr>
            <w:tcW w:w="3432" w:type="pct"/>
            <w:vAlign w:val="center"/>
          </w:tcPr>
          <w:p w14:paraId="0A828EBF" w14:textId="77777777" w:rsidR="00C876B8" w:rsidRPr="001E3F6C" w:rsidRDefault="00C876B8" w:rsidP="00D02BEB">
            <w:pPr>
              <w:suppressAutoHyphens/>
              <w:spacing w:after="0"/>
              <w:rPr>
                <w:rFonts w:ascii="Times New Roman" w:hAnsi="Times New Roman"/>
                <w:sz w:val="24"/>
                <w:szCs w:val="24"/>
              </w:rPr>
            </w:pPr>
            <w:r w:rsidRPr="001E3F6C">
              <w:rPr>
                <w:rFonts w:ascii="Times New Roman" w:hAnsi="Times New Roman"/>
                <w:sz w:val="24"/>
                <w:szCs w:val="24"/>
              </w:rPr>
              <w:t>теоретическое обучение</w:t>
            </w:r>
          </w:p>
        </w:tc>
        <w:tc>
          <w:tcPr>
            <w:tcW w:w="1568" w:type="pct"/>
            <w:vAlign w:val="center"/>
          </w:tcPr>
          <w:p w14:paraId="4DAAEE2F" w14:textId="77777777" w:rsidR="00C876B8" w:rsidRPr="001E3F6C" w:rsidRDefault="00C876B8" w:rsidP="00D02BEB">
            <w:pPr>
              <w:suppressAutoHyphens/>
              <w:spacing w:after="0"/>
              <w:jc w:val="center"/>
              <w:rPr>
                <w:rFonts w:ascii="Times New Roman" w:hAnsi="Times New Roman"/>
                <w:b/>
                <w:iCs/>
                <w:sz w:val="24"/>
                <w:szCs w:val="24"/>
              </w:rPr>
            </w:pPr>
            <w:r w:rsidRPr="001E3F6C">
              <w:rPr>
                <w:rFonts w:ascii="Times New Roman" w:hAnsi="Times New Roman"/>
                <w:b/>
                <w:iCs/>
                <w:sz w:val="24"/>
                <w:szCs w:val="24"/>
              </w:rPr>
              <w:t>8</w:t>
            </w:r>
          </w:p>
        </w:tc>
      </w:tr>
      <w:tr w:rsidR="00C876B8" w:rsidRPr="001E3F6C" w14:paraId="65491152" w14:textId="77777777" w:rsidTr="00D02BEB">
        <w:trPr>
          <w:trHeight w:val="490"/>
        </w:trPr>
        <w:tc>
          <w:tcPr>
            <w:tcW w:w="3432" w:type="pct"/>
            <w:vAlign w:val="center"/>
          </w:tcPr>
          <w:p w14:paraId="225AE9A2" w14:textId="77777777" w:rsidR="00C876B8" w:rsidRPr="001E3F6C" w:rsidRDefault="00C876B8" w:rsidP="00D02BEB">
            <w:pPr>
              <w:suppressAutoHyphens/>
              <w:spacing w:after="0"/>
              <w:rPr>
                <w:rFonts w:ascii="Times New Roman" w:hAnsi="Times New Roman"/>
                <w:sz w:val="24"/>
                <w:szCs w:val="24"/>
              </w:rPr>
            </w:pPr>
            <w:r w:rsidRPr="001E3F6C">
              <w:rPr>
                <w:rFonts w:ascii="Times New Roman" w:hAnsi="Times New Roman"/>
                <w:sz w:val="24"/>
                <w:szCs w:val="24"/>
              </w:rPr>
              <w:t>лабораторные работы</w:t>
            </w:r>
            <w:r w:rsidRPr="001E3F6C">
              <w:rPr>
                <w:rFonts w:ascii="Times New Roman" w:hAnsi="Times New Roman"/>
                <w:i/>
                <w:sz w:val="24"/>
                <w:szCs w:val="24"/>
              </w:rPr>
              <w:t xml:space="preserve"> (если предусмотрено)</w:t>
            </w:r>
          </w:p>
        </w:tc>
        <w:tc>
          <w:tcPr>
            <w:tcW w:w="1568" w:type="pct"/>
            <w:vAlign w:val="center"/>
          </w:tcPr>
          <w:p w14:paraId="14C1AE51" w14:textId="77777777" w:rsidR="00C876B8" w:rsidRPr="001E3F6C" w:rsidRDefault="00C876B8" w:rsidP="00D02BEB">
            <w:pPr>
              <w:suppressAutoHyphens/>
              <w:spacing w:after="0"/>
              <w:jc w:val="center"/>
              <w:rPr>
                <w:rFonts w:ascii="Times New Roman" w:hAnsi="Times New Roman"/>
                <w:iCs/>
                <w:sz w:val="24"/>
                <w:szCs w:val="24"/>
              </w:rPr>
            </w:pPr>
            <w:r w:rsidRPr="001E3F6C">
              <w:rPr>
                <w:rFonts w:ascii="Times New Roman" w:hAnsi="Times New Roman"/>
                <w:iCs/>
                <w:sz w:val="24"/>
                <w:szCs w:val="24"/>
              </w:rPr>
              <w:t>-</w:t>
            </w:r>
          </w:p>
        </w:tc>
      </w:tr>
      <w:tr w:rsidR="00C876B8" w:rsidRPr="001E3F6C" w14:paraId="1BAA7014" w14:textId="77777777" w:rsidTr="00D02BEB">
        <w:trPr>
          <w:trHeight w:val="490"/>
        </w:trPr>
        <w:tc>
          <w:tcPr>
            <w:tcW w:w="3432" w:type="pct"/>
            <w:vAlign w:val="center"/>
          </w:tcPr>
          <w:p w14:paraId="3F2A63F6" w14:textId="77777777" w:rsidR="00C876B8" w:rsidRPr="001E3F6C" w:rsidRDefault="00C876B8" w:rsidP="00D02BEB">
            <w:pPr>
              <w:suppressAutoHyphens/>
              <w:spacing w:after="0"/>
              <w:rPr>
                <w:rFonts w:ascii="Times New Roman" w:hAnsi="Times New Roman"/>
                <w:sz w:val="24"/>
                <w:szCs w:val="24"/>
              </w:rPr>
            </w:pPr>
            <w:r w:rsidRPr="001E3F6C">
              <w:rPr>
                <w:rFonts w:ascii="Times New Roman" w:hAnsi="Times New Roman"/>
                <w:sz w:val="24"/>
                <w:szCs w:val="24"/>
              </w:rPr>
              <w:t>практические занятия</w:t>
            </w:r>
            <w:r w:rsidRPr="001E3F6C">
              <w:rPr>
                <w:rFonts w:ascii="Times New Roman" w:hAnsi="Times New Roman"/>
                <w:i/>
                <w:sz w:val="24"/>
                <w:szCs w:val="24"/>
              </w:rPr>
              <w:t xml:space="preserve"> (если предусмотрено)</w:t>
            </w:r>
          </w:p>
        </w:tc>
        <w:tc>
          <w:tcPr>
            <w:tcW w:w="1568" w:type="pct"/>
            <w:vAlign w:val="center"/>
          </w:tcPr>
          <w:p w14:paraId="5849A0CB" w14:textId="77777777" w:rsidR="00C876B8" w:rsidRPr="001E3F6C" w:rsidRDefault="00C876B8" w:rsidP="00D02BEB">
            <w:pPr>
              <w:suppressAutoHyphens/>
              <w:spacing w:after="0"/>
              <w:jc w:val="center"/>
              <w:rPr>
                <w:rFonts w:ascii="Times New Roman" w:hAnsi="Times New Roman"/>
                <w:b/>
                <w:iCs/>
                <w:sz w:val="24"/>
                <w:szCs w:val="24"/>
              </w:rPr>
            </w:pPr>
            <w:r w:rsidRPr="001E3F6C">
              <w:rPr>
                <w:rFonts w:ascii="Times New Roman" w:hAnsi="Times New Roman"/>
                <w:b/>
                <w:iCs/>
                <w:sz w:val="24"/>
                <w:szCs w:val="24"/>
              </w:rPr>
              <w:t>28</w:t>
            </w:r>
          </w:p>
        </w:tc>
      </w:tr>
      <w:tr w:rsidR="00C876B8" w:rsidRPr="001E3F6C" w14:paraId="103C43FF" w14:textId="77777777" w:rsidTr="00D02BEB">
        <w:trPr>
          <w:trHeight w:val="490"/>
        </w:trPr>
        <w:tc>
          <w:tcPr>
            <w:tcW w:w="3432" w:type="pct"/>
            <w:vAlign w:val="center"/>
          </w:tcPr>
          <w:p w14:paraId="749A6B0E" w14:textId="77777777" w:rsidR="00C876B8" w:rsidRPr="001E3F6C" w:rsidRDefault="00C876B8" w:rsidP="00D02BEB">
            <w:pPr>
              <w:suppressAutoHyphens/>
              <w:spacing w:after="0"/>
              <w:rPr>
                <w:rFonts w:ascii="Times New Roman" w:hAnsi="Times New Roman"/>
                <w:sz w:val="24"/>
                <w:szCs w:val="24"/>
              </w:rPr>
            </w:pPr>
            <w:r w:rsidRPr="001E3F6C">
              <w:rPr>
                <w:rFonts w:ascii="Times New Roman" w:hAnsi="Times New Roman"/>
                <w:sz w:val="24"/>
                <w:szCs w:val="24"/>
              </w:rPr>
              <w:t xml:space="preserve">курсовая работа (проект) </w:t>
            </w:r>
            <w:r w:rsidRPr="001E3F6C">
              <w:rPr>
                <w:rFonts w:ascii="Times New Roman" w:hAnsi="Times New Roman"/>
                <w:i/>
                <w:sz w:val="24"/>
                <w:szCs w:val="24"/>
              </w:rPr>
              <w:t>(если предусмотрено для специальностей</w:t>
            </w:r>
            <w:r w:rsidRPr="001E3F6C">
              <w:rPr>
                <w:rFonts w:ascii="Times New Roman" w:hAnsi="Times New Roman"/>
                <w:sz w:val="24"/>
                <w:szCs w:val="24"/>
              </w:rPr>
              <w:t>)</w:t>
            </w:r>
          </w:p>
        </w:tc>
        <w:tc>
          <w:tcPr>
            <w:tcW w:w="1568" w:type="pct"/>
            <w:vAlign w:val="center"/>
          </w:tcPr>
          <w:p w14:paraId="6309F657" w14:textId="77777777" w:rsidR="00C876B8" w:rsidRPr="001E3F6C" w:rsidRDefault="00C876B8" w:rsidP="00D02BEB">
            <w:pPr>
              <w:suppressAutoHyphens/>
              <w:spacing w:after="0"/>
              <w:jc w:val="center"/>
              <w:rPr>
                <w:rFonts w:ascii="Times New Roman" w:hAnsi="Times New Roman"/>
                <w:iCs/>
                <w:sz w:val="24"/>
                <w:szCs w:val="24"/>
              </w:rPr>
            </w:pPr>
            <w:r w:rsidRPr="001E3F6C">
              <w:rPr>
                <w:rFonts w:ascii="Times New Roman" w:hAnsi="Times New Roman"/>
                <w:iCs/>
                <w:sz w:val="24"/>
                <w:szCs w:val="24"/>
              </w:rPr>
              <w:t>-</w:t>
            </w:r>
          </w:p>
        </w:tc>
      </w:tr>
      <w:tr w:rsidR="00C876B8" w:rsidRPr="001E3F6C" w14:paraId="739439CB" w14:textId="77777777" w:rsidTr="00D02BEB">
        <w:trPr>
          <w:trHeight w:val="267"/>
        </w:trPr>
        <w:tc>
          <w:tcPr>
            <w:tcW w:w="3432" w:type="pct"/>
            <w:vAlign w:val="center"/>
          </w:tcPr>
          <w:p w14:paraId="73093FB0" w14:textId="77777777" w:rsidR="00C876B8" w:rsidRPr="00C871A3" w:rsidRDefault="00C876B8" w:rsidP="00C876B8">
            <w:pPr>
              <w:suppressAutoHyphens/>
              <w:spacing w:after="0"/>
              <w:rPr>
                <w:rFonts w:ascii="Times New Roman" w:hAnsi="Times New Roman"/>
                <w:iCs/>
                <w:sz w:val="24"/>
                <w:szCs w:val="24"/>
              </w:rPr>
            </w:pPr>
            <w:r w:rsidRPr="00C871A3">
              <w:rPr>
                <w:rFonts w:ascii="Times New Roman" w:hAnsi="Times New Roman"/>
                <w:iCs/>
                <w:sz w:val="24"/>
                <w:szCs w:val="24"/>
              </w:rPr>
              <w:t xml:space="preserve">Самостоятельная работа </w:t>
            </w:r>
          </w:p>
        </w:tc>
        <w:tc>
          <w:tcPr>
            <w:tcW w:w="1568" w:type="pct"/>
            <w:vAlign w:val="center"/>
          </w:tcPr>
          <w:p w14:paraId="44DD29AA" w14:textId="492D727C" w:rsidR="00C876B8" w:rsidRPr="00C871A3" w:rsidRDefault="00C871A3" w:rsidP="00D02BEB">
            <w:pPr>
              <w:suppressAutoHyphens/>
              <w:spacing w:after="0"/>
              <w:jc w:val="center"/>
              <w:rPr>
                <w:rFonts w:ascii="Times New Roman" w:hAnsi="Times New Roman"/>
                <w:b/>
                <w:iCs/>
                <w:sz w:val="24"/>
                <w:szCs w:val="24"/>
              </w:rPr>
            </w:pPr>
            <w:r w:rsidRPr="00C871A3">
              <w:rPr>
                <w:rFonts w:ascii="Times New Roman" w:hAnsi="Times New Roman"/>
                <w:b/>
                <w:iCs/>
                <w:sz w:val="24"/>
                <w:szCs w:val="24"/>
              </w:rPr>
              <w:t>-</w:t>
            </w:r>
          </w:p>
        </w:tc>
      </w:tr>
      <w:tr w:rsidR="00C876B8" w:rsidRPr="001E3F6C" w14:paraId="6B2FA192" w14:textId="77777777" w:rsidTr="00D02BEB">
        <w:trPr>
          <w:trHeight w:val="331"/>
        </w:trPr>
        <w:tc>
          <w:tcPr>
            <w:tcW w:w="3432" w:type="pct"/>
            <w:vAlign w:val="center"/>
          </w:tcPr>
          <w:p w14:paraId="187A1530" w14:textId="77777777" w:rsidR="00C876B8" w:rsidRPr="001E3F6C" w:rsidRDefault="006751FD" w:rsidP="00D02BEB">
            <w:pPr>
              <w:suppressAutoHyphens/>
              <w:spacing w:after="0"/>
              <w:rPr>
                <w:rFonts w:ascii="Times New Roman" w:hAnsi="Times New Roman"/>
                <w:i/>
                <w:sz w:val="24"/>
                <w:szCs w:val="24"/>
              </w:rPr>
            </w:pPr>
            <w:r w:rsidRPr="00036725">
              <w:rPr>
                <w:rFonts w:ascii="Times New Roman" w:hAnsi="Times New Roman"/>
                <w:b/>
                <w:iCs/>
              </w:rPr>
              <w:t>Промежуточная аттестация</w:t>
            </w:r>
            <w:r>
              <w:rPr>
                <w:rFonts w:ascii="Times New Roman" w:hAnsi="Times New Roman"/>
                <w:b/>
                <w:iCs/>
              </w:rPr>
              <w:t xml:space="preserve"> в форме экзамена (комплексный с ОП 02 Основы патологии</w:t>
            </w:r>
            <w:r>
              <w:rPr>
                <w:rStyle w:val="a9"/>
                <w:rFonts w:ascii="Times New Roman" w:hAnsi="Times New Roman"/>
                <w:b/>
                <w:iCs/>
              </w:rPr>
              <w:footnoteReference w:id="1"/>
            </w:r>
            <w:r>
              <w:rPr>
                <w:rFonts w:ascii="Times New Roman" w:hAnsi="Times New Roman"/>
                <w:b/>
                <w:iCs/>
              </w:rPr>
              <w:t>)</w:t>
            </w:r>
          </w:p>
        </w:tc>
        <w:tc>
          <w:tcPr>
            <w:tcW w:w="1568" w:type="pct"/>
            <w:vAlign w:val="center"/>
          </w:tcPr>
          <w:p w14:paraId="1E8B9068" w14:textId="77777777" w:rsidR="00C876B8" w:rsidRPr="006751FD" w:rsidRDefault="006751FD" w:rsidP="006751FD">
            <w:pPr>
              <w:suppressAutoHyphens/>
              <w:spacing w:after="0"/>
              <w:jc w:val="center"/>
              <w:rPr>
                <w:rFonts w:ascii="Times New Roman" w:hAnsi="Times New Roman"/>
                <w:b/>
                <w:iCs/>
                <w:sz w:val="24"/>
                <w:szCs w:val="24"/>
              </w:rPr>
            </w:pPr>
            <w:r w:rsidRPr="006751FD">
              <w:rPr>
                <w:rFonts w:ascii="Times New Roman" w:hAnsi="Times New Roman"/>
                <w:b/>
                <w:iCs/>
                <w:sz w:val="24"/>
                <w:szCs w:val="24"/>
              </w:rPr>
              <w:t>4</w:t>
            </w:r>
          </w:p>
        </w:tc>
      </w:tr>
    </w:tbl>
    <w:p w14:paraId="1D565C4C" w14:textId="77777777" w:rsidR="00B038A9" w:rsidRPr="001E3F6C" w:rsidRDefault="00B038A9" w:rsidP="00B038A9">
      <w:pPr>
        <w:spacing w:line="360" w:lineRule="auto"/>
        <w:rPr>
          <w:sz w:val="24"/>
          <w:szCs w:val="24"/>
        </w:rPr>
      </w:pPr>
    </w:p>
    <w:p w14:paraId="151F85A3" w14:textId="77777777" w:rsidR="00B038A9" w:rsidRPr="001E3F6C" w:rsidRDefault="00B038A9" w:rsidP="00B038A9">
      <w:pPr>
        <w:spacing w:line="360" w:lineRule="auto"/>
        <w:rPr>
          <w:sz w:val="24"/>
          <w:szCs w:val="24"/>
        </w:rPr>
      </w:pPr>
    </w:p>
    <w:p w14:paraId="75567044" w14:textId="77777777" w:rsidR="00B038A9" w:rsidRPr="001E3F6C" w:rsidRDefault="00B038A9" w:rsidP="00B038A9">
      <w:pPr>
        <w:spacing w:line="360" w:lineRule="auto"/>
        <w:rPr>
          <w:sz w:val="24"/>
          <w:szCs w:val="24"/>
        </w:rPr>
      </w:pPr>
    </w:p>
    <w:p w14:paraId="101DC76F" w14:textId="77777777" w:rsidR="00B038A9" w:rsidRPr="001E3F6C" w:rsidRDefault="00B038A9" w:rsidP="00B038A9">
      <w:pPr>
        <w:spacing w:line="360" w:lineRule="auto"/>
        <w:rPr>
          <w:sz w:val="24"/>
          <w:szCs w:val="24"/>
        </w:rPr>
      </w:pPr>
    </w:p>
    <w:p w14:paraId="6178A1FF" w14:textId="77777777" w:rsidR="00B038A9" w:rsidRPr="001E3F6C" w:rsidRDefault="00B038A9" w:rsidP="00B038A9">
      <w:pPr>
        <w:spacing w:line="360" w:lineRule="auto"/>
        <w:rPr>
          <w:sz w:val="24"/>
          <w:szCs w:val="24"/>
        </w:rPr>
      </w:pPr>
    </w:p>
    <w:p w14:paraId="6BEBA813" w14:textId="77777777" w:rsidR="00B038A9" w:rsidRPr="001E3F6C" w:rsidRDefault="00B038A9" w:rsidP="00B038A9">
      <w:pPr>
        <w:spacing w:line="360" w:lineRule="auto"/>
        <w:rPr>
          <w:sz w:val="24"/>
          <w:szCs w:val="24"/>
        </w:rPr>
      </w:pPr>
    </w:p>
    <w:p w14:paraId="4A9BC515" w14:textId="77777777" w:rsidR="003058CB" w:rsidRPr="001E3F6C" w:rsidRDefault="003058CB" w:rsidP="00B038A9">
      <w:pPr>
        <w:spacing w:line="360" w:lineRule="auto"/>
        <w:rPr>
          <w:sz w:val="24"/>
          <w:szCs w:val="24"/>
        </w:rPr>
        <w:sectPr w:rsidR="003058CB" w:rsidRPr="001E3F6C">
          <w:pgSz w:w="11906" w:h="16838"/>
          <w:pgMar w:top="1134" w:right="850" w:bottom="1134" w:left="1701" w:header="708" w:footer="708" w:gutter="0"/>
          <w:cols w:space="708"/>
          <w:docGrid w:linePitch="360"/>
        </w:sectPr>
      </w:pPr>
    </w:p>
    <w:p w14:paraId="54E48AEC" w14:textId="77777777" w:rsidR="003101D1" w:rsidRPr="001E3F6C" w:rsidRDefault="003101D1" w:rsidP="003101D1">
      <w:pPr>
        <w:ind w:firstLine="709"/>
        <w:rPr>
          <w:rFonts w:ascii="Times New Roman" w:hAnsi="Times New Roman"/>
          <w:b/>
          <w:bCs/>
          <w:sz w:val="24"/>
          <w:szCs w:val="24"/>
        </w:rPr>
      </w:pPr>
      <w:r w:rsidRPr="001E3F6C">
        <w:rPr>
          <w:rFonts w:ascii="Times New Roman" w:hAnsi="Times New Roman"/>
          <w:b/>
          <w:sz w:val="24"/>
          <w:szCs w:val="24"/>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9"/>
        <w:gridCol w:w="7944"/>
        <w:gridCol w:w="3547"/>
        <w:gridCol w:w="2014"/>
      </w:tblGrid>
      <w:tr w:rsidR="003101D1" w:rsidRPr="001E3F6C" w14:paraId="0B143CC4" w14:textId="77777777" w:rsidTr="00D02BEB">
        <w:trPr>
          <w:trHeight w:val="20"/>
        </w:trPr>
        <w:tc>
          <w:tcPr>
            <w:tcW w:w="602" w:type="pct"/>
            <w:vAlign w:val="center"/>
          </w:tcPr>
          <w:p w14:paraId="5EB266D6" w14:textId="77777777" w:rsidR="003101D1" w:rsidRPr="001E3F6C" w:rsidRDefault="003101D1" w:rsidP="00D02BEB">
            <w:pPr>
              <w:suppressAutoHyphens/>
              <w:spacing w:after="0" w:line="240" w:lineRule="auto"/>
              <w:jc w:val="center"/>
              <w:rPr>
                <w:rFonts w:ascii="Times New Roman" w:hAnsi="Times New Roman"/>
                <w:b/>
                <w:bCs/>
                <w:sz w:val="24"/>
                <w:szCs w:val="24"/>
              </w:rPr>
            </w:pPr>
            <w:r w:rsidRPr="001E3F6C">
              <w:rPr>
                <w:rFonts w:ascii="Times New Roman" w:hAnsi="Times New Roman"/>
                <w:b/>
                <w:bCs/>
                <w:sz w:val="24"/>
                <w:szCs w:val="24"/>
              </w:rPr>
              <w:t>Наименование разделов и тем</w:t>
            </w:r>
          </w:p>
        </w:tc>
        <w:tc>
          <w:tcPr>
            <w:tcW w:w="2587" w:type="pct"/>
            <w:vAlign w:val="center"/>
          </w:tcPr>
          <w:p w14:paraId="7D1FF72E" w14:textId="77777777" w:rsidR="003101D1" w:rsidRPr="001E3F6C" w:rsidRDefault="003101D1" w:rsidP="00D02BEB">
            <w:pPr>
              <w:suppressAutoHyphens/>
              <w:spacing w:after="0" w:line="240" w:lineRule="auto"/>
              <w:jc w:val="center"/>
              <w:rPr>
                <w:rFonts w:ascii="Times New Roman" w:hAnsi="Times New Roman"/>
                <w:b/>
                <w:bCs/>
                <w:sz w:val="24"/>
                <w:szCs w:val="24"/>
              </w:rPr>
            </w:pPr>
            <w:r w:rsidRPr="001E3F6C">
              <w:rPr>
                <w:rFonts w:ascii="Times New Roman" w:hAnsi="Times New Roman"/>
                <w:b/>
                <w:bCs/>
                <w:sz w:val="24"/>
                <w:szCs w:val="24"/>
              </w:rPr>
              <w:t>Содержание учебного материала и формы организации деятельности обучающихся</w:t>
            </w:r>
          </w:p>
        </w:tc>
        <w:tc>
          <w:tcPr>
            <w:tcW w:w="1155" w:type="pct"/>
            <w:vAlign w:val="center"/>
          </w:tcPr>
          <w:p w14:paraId="4E5A9EF0" w14:textId="77777777" w:rsidR="003101D1" w:rsidRPr="001928D9" w:rsidRDefault="003101D1" w:rsidP="001928D9">
            <w:pPr>
              <w:suppressAutoHyphens/>
              <w:spacing w:after="0" w:line="240" w:lineRule="auto"/>
              <w:jc w:val="center"/>
              <w:rPr>
                <w:rFonts w:ascii="Times New Roman" w:hAnsi="Times New Roman"/>
                <w:b/>
                <w:bCs/>
                <w:sz w:val="24"/>
                <w:szCs w:val="24"/>
              </w:rPr>
            </w:pPr>
            <w:r w:rsidRPr="001928D9">
              <w:rPr>
                <w:rFonts w:ascii="Times New Roman" w:hAnsi="Times New Roman"/>
                <w:b/>
                <w:bCs/>
                <w:sz w:val="24"/>
                <w:szCs w:val="24"/>
              </w:rPr>
              <w:t>Объем, акад. ч / в том числе в форме практической подготовки, акад. ч.</w:t>
            </w:r>
          </w:p>
        </w:tc>
        <w:tc>
          <w:tcPr>
            <w:tcW w:w="656" w:type="pct"/>
            <w:vAlign w:val="center"/>
          </w:tcPr>
          <w:p w14:paraId="05904784" w14:textId="77777777" w:rsidR="003101D1" w:rsidRPr="001E3F6C" w:rsidRDefault="003101D1" w:rsidP="003101D1">
            <w:pPr>
              <w:suppressAutoHyphens/>
              <w:spacing w:after="0" w:line="240" w:lineRule="auto"/>
              <w:jc w:val="center"/>
              <w:rPr>
                <w:rFonts w:ascii="Times New Roman" w:hAnsi="Times New Roman"/>
                <w:b/>
                <w:bCs/>
                <w:sz w:val="24"/>
                <w:szCs w:val="24"/>
              </w:rPr>
            </w:pPr>
            <w:r w:rsidRPr="001E3F6C">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3101D1" w:rsidRPr="001E3F6C" w14:paraId="54163A0F" w14:textId="77777777" w:rsidTr="00D02BEB">
        <w:trPr>
          <w:trHeight w:val="371"/>
        </w:trPr>
        <w:tc>
          <w:tcPr>
            <w:tcW w:w="602" w:type="pct"/>
          </w:tcPr>
          <w:p w14:paraId="226BEC51" w14:textId="77777777" w:rsidR="003101D1" w:rsidRPr="001E3F6C" w:rsidRDefault="003101D1" w:rsidP="00D02BEB">
            <w:pPr>
              <w:spacing w:after="0" w:line="240" w:lineRule="auto"/>
              <w:jc w:val="center"/>
              <w:rPr>
                <w:rFonts w:ascii="Times New Roman" w:hAnsi="Times New Roman"/>
                <w:b/>
                <w:bCs/>
                <w:i/>
                <w:iCs/>
                <w:sz w:val="24"/>
                <w:szCs w:val="24"/>
              </w:rPr>
            </w:pPr>
            <w:r w:rsidRPr="001E3F6C">
              <w:rPr>
                <w:rFonts w:ascii="Times New Roman" w:hAnsi="Times New Roman"/>
                <w:b/>
                <w:bCs/>
                <w:i/>
                <w:iCs/>
                <w:sz w:val="24"/>
                <w:szCs w:val="24"/>
              </w:rPr>
              <w:t>1</w:t>
            </w:r>
          </w:p>
        </w:tc>
        <w:tc>
          <w:tcPr>
            <w:tcW w:w="2587" w:type="pct"/>
          </w:tcPr>
          <w:p w14:paraId="2155B359" w14:textId="77777777" w:rsidR="003101D1" w:rsidRPr="001E3F6C" w:rsidRDefault="003101D1" w:rsidP="00D02BEB">
            <w:pPr>
              <w:spacing w:after="0" w:line="240" w:lineRule="auto"/>
              <w:jc w:val="center"/>
              <w:rPr>
                <w:rFonts w:ascii="Times New Roman" w:hAnsi="Times New Roman"/>
                <w:b/>
                <w:bCs/>
                <w:i/>
                <w:iCs/>
                <w:sz w:val="24"/>
                <w:szCs w:val="24"/>
              </w:rPr>
            </w:pPr>
            <w:r w:rsidRPr="001E3F6C">
              <w:rPr>
                <w:rFonts w:ascii="Times New Roman" w:hAnsi="Times New Roman"/>
                <w:b/>
                <w:bCs/>
                <w:i/>
                <w:iCs/>
                <w:sz w:val="24"/>
                <w:szCs w:val="24"/>
              </w:rPr>
              <w:t>2</w:t>
            </w:r>
          </w:p>
        </w:tc>
        <w:tc>
          <w:tcPr>
            <w:tcW w:w="1155" w:type="pct"/>
          </w:tcPr>
          <w:p w14:paraId="6FCE2197" w14:textId="77777777" w:rsidR="003101D1" w:rsidRPr="001928D9" w:rsidRDefault="003101D1" w:rsidP="001928D9">
            <w:pPr>
              <w:spacing w:after="0" w:line="240" w:lineRule="auto"/>
              <w:jc w:val="center"/>
              <w:rPr>
                <w:rFonts w:ascii="Times New Roman" w:hAnsi="Times New Roman"/>
                <w:b/>
                <w:bCs/>
                <w:iCs/>
                <w:sz w:val="24"/>
                <w:szCs w:val="24"/>
              </w:rPr>
            </w:pPr>
            <w:r w:rsidRPr="001928D9">
              <w:rPr>
                <w:rFonts w:ascii="Times New Roman" w:hAnsi="Times New Roman"/>
                <w:b/>
                <w:bCs/>
                <w:iCs/>
                <w:sz w:val="24"/>
                <w:szCs w:val="24"/>
              </w:rPr>
              <w:t>3</w:t>
            </w:r>
          </w:p>
        </w:tc>
        <w:tc>
          <w:tcPr>
            <w:tcW w:w="656" w:type="pct"/>
          </w:tcPr>
          <w:p w14:paraId="51EB89E7" w14:textId="77777777" w:rsidR="003101D1" w:rsidRPr="001E3F6C" w:rsidRDefault="003101D1" w:rsidP="00D02BEB">
            <w:pPr>
              <w:spacing w:after="0" w:line="240" w:lineRule="auto"/>
              <w:jc w:val="center"/>
              <w:rPr>
                <w:rFonts w:ascii="Times New Roman" w:hAnsi="Times New Roman"/>
                <w:b/>
                <w:bCs/>
                <w:i/>
                <w:iCs/>
                <w:sz w:val="24"/>
                <w:szCs w:val="24"/>
              </w:rPr>
            </w:pPr>
            <w:r w:rsidRPr="001E3F6C">
              <w:rPr>
                <w:rFonts w:ascii="Times New Roman" w:hAnsi="Times New Roman"/>
                <w:b/>
                <w:bCs/>
                <w:i/>
                <w:iCs/>
                <w:sz w:val="24"/>
                <w:szCs w:val="24"/>
              </w:rPr>
              <w:t>4</w:t>
            </w:r>
          </w:p>
        </w:tc>
      </w:tr>
      <w:tr w:rsidR="003101D1" w:rsidRPr="001E3F6C" w14:paraId="73928DAA" w14:textId="77777777" w:rsidTr="00D02BEB">
        <w:trPr>
          <w:trHeight w:val="371"/>
        </w:trPr>
        <w:tc>
          <w:tcPr>
            <w:tcW w:w="3189" w:type="pct"/>
            <w:gridSpan w:val="2"/>
          </w:tcPr>
          <w:p w14:paraId="73BE34CD" w14:textId="77777777" w:rsidR="003101D1" w:rsidRPr="001E3F6C" w:rsidRDefault="003101D1" w:rsidP="00D02BEB">
            <w:pPr>
              <w:spacing w:after="0" w:line="240" w:lineRule="auto"/>
              <w:rPr>
                <w:rFonts w:ascii="Times New Roman" w:hAnsi="Times New Roman"/>
                <w:b/>
                <w:bCs/>
                <w:sz w:val="24"/>
                <w:szCs w:val="24"/>
              </w:rPr>
            </w:pPr>
            <w:r w:rsidRPr="001E3F6C">
              <w:rPr>
                <w:rFonts w:ascii="Times New Roman" w:hAnsi="Times New Roman"/>
                <w:b/>
                <w:bCs/>
                <w:sz w:val="24"/>
                <w:szCs w:val="24"/>
              </w:rPr>
              <w:t>Раздел 1. Общая патология</w:t>
            </w:r>
          </w:p>
        </w:tc>
        <w:tc>
          <w:tcPr>
            <w:tcW w:w="1155" w:type="pct"/>
          </w:tcPr>
          <w:p w14:paraId="62FC9721" w14:textId="77777777" w:rsidR="003101D1" w:rsidRPr="001928D9" w:rsidRDefault="001928D9" w:rsidP="001928D9">
            <w:pPr>
              <w:spacing w:after="0" w:line="240" w:lineRule="auto"/>
              <w:jc w:val="center"/>
              <w:rPr>
                <w:rFonts w:ascii="Times New Roman" w:hAnsi="Times New Roman"/>
                <w:b/>
                <w:bCs/>
                <w:iCs/>
                <w:sz w:val="24"/>
                <w:szCs w:val="24"/>
              </w:rPr>
            </w:pPr>
            <w:r w:rsidRPr="001928D9">
              <w:rPr>
                <w:rFonts w:ascii="Times New Roman" w:hAnsi="Times New Roman"/>
                <w:b/>
                <w:bCs/>
                <w:iCs/>
                <w:sz w:val="24"/>
                <w:szCs w:val="24"/>
              </w:rPr>
              <w:t>8/28</w:t>
            </w:r>
          </w:p>
        </w:tc>
        <w:tc>
          <w:tcPr>
            <w:tcW w:w="656" w:type="pct"/>
          </w:tcPr>
          <w:p w14:paraId="0F3EB42B" w14:textId="77777777" w:rsidR="003101D1" w:rsidRPr="001E3F6C" w:rsidRDefault="003101D1" w:rsidP="00D02BEB">
            <w:pPr>
              <w:spacing w:after="0" w:line="240" w:lineRule="auto"/>
              <w:jc w:val="center"/>
              <w:rPr>
                <w:rFonts w:ascii="Times New Roman" w:hAnsi="Times New Roman"/>
                <w:b/>
                <w:bCs/>
                <w:i/>
                <w:iCs/>
                <w:sz w:val="24"/>
                <w:szCs w:val="24"/>
              </w:rPr>
            </w:pPr>
          </w:p>
        </w:tc>
      </w:tr>
      <w:tr w:rsidR="00E12F79" w:rsidRPr="001E3F6C" w14:paraId="45E69AAC" w14:textId="77777777" w:rsidTr="00D02BEB">
        <w:trPr>
          <w:trHeight w:val="20"/>
        </w:trPr>
        <w:tc>
          <w:tcPr>
            <w:tcW w:w="602" w:type="pct"/>
            <w:vMerge w:val="restart"/>
          </w:tcPr>
          <w:p w14:paraId="5851ADDD" w14:textId="77777777" w:rsidR="00E12F79" w:rsidRPr="001E3F6C" w:rsidRDefault="00E12F79" w:rsidP="00D02BEB">
            <w:pPr>
              <w:spacing w:after="0" w:line="240" w:lineRule="auto"/>
              <w:rPr>
                <w:rFonts w:ascii="Times New Roman" w:hAnsi="Times New Roman"/>
                <w:b/>
                <w:bCs/>
                <w:sz w:val="24"/>
                <w:szCs w:val="24"/>
              </w:rPr>
            </w:pPr>
            <w:r w:rsidRPr="001E3F6C">
              <w:rPr>
                <w:rFonts w:ascii="Times New Roman" w:hAnsi="Times New Roman"/>
                <w:b/>
                <w:bCs/>
                <w:sz w:val="24"/>
                <w:szCs w:val="24"/>
              </w:rPr>
              <w:t>Тема 1.</w:t>
            </w:r>
          </w:p>
          <w:p w14:paraId="5087E1E8" w14:textId="77777777" w:rsidR="00E12F79" w:rsidRPr="001928D9" w:rsidRDefault="00E12F79" w:rsidP="00D02BEB">
            <w:pPr>
              <w:spacing w:after="0" w:line="240" w:lineRule="auto"/>
              <w:rPr>
                <w:rFonts w:ascii="Times New Roman" w:hAnsi="Times New Roman"/>
                <w:bCs/>
                <w:sz w:val="24"/>
                <w:szCs w:val="24"/>
              </w:rPr>
            </w:pPr>
            <w:r w:rsidRPr="001928D9">
              <w:rPr>
                <w:rFonts w:ascii="Times New Roman" w:hAnsi="Times New Roman"/>
                <w:bCs/>
                <w:sz w:val="24"/>
                <w:szCs w:val="24"/>
              </w:rPr>
              <w:t>Принципы классификации заболеваний и их диагностики</w:t>
            </w:r>
            <w:r w:rsidRPr="001928D9">
              <w:rPr>
                <w:sz w:val="24"/>
                <w:szCs w:val="24"/>
              </w:rPr>
              <w:t xml:space="preserve"> </w:t>
            </w:r>
          </w:p>
        </w:tc>
        <w:tc>
          <w:tcPr>
            <w:tcW w:w="2587" w:type="pct"/>
          </w:tcPr>
          <w:p w14:paraId="07F26D55" w14:textId="77777777" w:rsidR="00E12F79" w:rsidRPr="001E3F6C" w:rsidRDefault="00E12F79" w:rsidP="00D02BEB">
            <w:pPr>
              <w:spacing w:after="0" w:line="240" w:lineRule="auto"/>
              <w:ind w:firstLine="419"/>
              <w:rPr>
                <w:rFonts w:ascii="Times New Roman" w:hAnsi="Times New Roman"/>
                <w:b/>
                <w:bCs/>
                <w:i/>
                <w:sz w:val="24"/>
                <w:szCs w:val="24"/>
              </w:rPr>
            </w:pPr>
            <w:r w:rsidRPr="001E3F6C">
              <w:rPr>
                <w:rFonts w:ascii="Times New Roman" w:hAnsi="Times New Roman"/>
                <w:b/>
                <w:bCs/>
                <w:sz w:val="24"/>
                <w:szCs w:val="24"/>
              </w:rPr>
              <w:t>Содержание учебного материала</w:t>
            </w:r>
          </w:p>
        </w:tc>
        <w:tc>
          <w:tcPr>
            <w:tcW w:w="1155" w:type="pct"/>
            <w:vAlign w:val="center"/>
          </w:tcPr>
          <w:p w14:paraId="7A590681" w14:textId="77777777" w:rsidR="00E12F79" w:rsidRPr="001928D9" w:rsidRDefault="001928D9" w:rsidP="001928D9">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6/2</w:t>
            </w:r>
          </w:p>
        </w:tc>
        <w:tc>
          <w:tcPr>
            <w:tcW w:w="656" w:type="pct"/>
            <w:vMerge w:val="restart"/>
          </w:tcPr>
          <w:p w14:paraId="445B7EA5" w14:textId="77777777" w:rsidR="00E12F79" w:rsidRPr="001928D9" w:rsidRDefault="00E12F79" w:rsidP="00D02BEB">
            <w:pPr>
              <w:spacing w:after="0" w:line="240" w:lineRule="auto"/>
              <w:rPr>
                <w:rFonts w:ascii="Times New Roman" w:hAnsi="Times New Roman"/>
                <w:sz w:val="24"/>
                <w:szCs w:val="24"/>
              </w:rPr>
            </w:pPr>
            <w:r w:rsidRPr="001928D9">
              <w:rPr>
                <w:rFonts w:ascii="Times New Roman" w:hAnsi="Times New Roman"/>
                <w:sz w:val="24"/>
                <w:szCs w:val="24"/>
              </w:rPr>
              <w:t>ОК.1, ОК.2, ПК.2.1, ПК.3.1</w:t>
            </w:r>
          </w:p>
          <w:p w14:paraId="05165C7B" w14:textId="77777777" w:rsidR="00E12F79" w:rsidRPr="001928D9" w:rsidRDefault="00E12F79" w:rsidP="00D02BEB">
            <w:pPr>
              <w:spacing w:after="0" w:line="240" w:lineRule="auto"/>
              <w:rPr>
                <w:rFonts w:ascii="Times New Roman" w:hAnsi="Times New Roman"/>
                <w:sz w:val="24"/>
                <w:szCs w:val="24"/>
              </w:rPr>
            </w:pPr>
            <w:r w:rsidRPr="001928D9">
              <w:rPr>
                <w:rFonts w:ascii="Times New Roman" w:hAnsi="Times New Roman"/>
                <w:sz w:val="24"/>
                <w:szCs w:val="24"/>
              </w:rPr>
              <w:t>ЛР 14, ЛР 18, ЛР 19</w:t>
            </w:r>
          </w:p>
        </w:tc>
      </w:tr>
      <w:tr w:rsidR="00E12F79" w:rsidRPr="001E3F6C" w14:paraId="27C75257" w14:textId="77777777" w:rsidTr="00E12F79">
        <w:trPr>
          <w:trHeight w:val="117"/>
        </w:trPr>
        <w:tc>
          <w:tcPr>
            <w:tcW w:w="602" w:type="pct"/>
            <w:vMerge/>
          </w:tcPr>
          <w:p w14:paraId="3AC896F8" w14:textId="77777777" w:rsidR="00E12F79" w:rsidRPr="001E3F6C" w:rsidRDefault="00E12F79" w:rsidP="00D02BEB">
            <w:pPr>
              <w:spacing w:after="0" w:line="240" w:lineRule="auto"/>
              <w:rPr>
                <w:rFonts w:ascii="Times New Roman" w:hAnsi="Times New Roman"/>
                <w:b/>
                <w:bCs/>
                <w:i/>
                <w:sz w:val="24"/>
                <w:szCs w:val="24"/>
              </w:rPr>
            </w:pPr>
          </w:p>
        </w:tc>
        <w:tc>
          <w:tcPr>
            <w:tcW w:w="2587" w:type="pct"/>
          </w:tcPr>
          <w:p w14:paraId="3C5483CE" w14:textId="77777777" w:rsidR="00E12F79" w:rsidRPr="001E3F6C" w:rsidRDefault="00E12F79" w:rsidP="00E12F79">
            <w:pPr>
              <w:spacing w:after="0" w:line="240" w:lineRule="auto"/>
              <w:ind w:firstLine="419"/>
              <w:jc w:val="both"/>
              <w:rPr>
                <w:rFonts w:ascii="Times New Roman" w:hAnsi="Times New Roman"/>
                <w:bCs/>
                <w:sz w:val="24"/>
                <w:szCs w:val="24"/>
              </w:rPr>
            </w:pPr>
            <w:r w:rsidRPr="001E3F6C">
              <w:rPr>
                <w:rFonts w:ascii="Times New Roman" w:hAnsi="Times New Roman"/>
                <w:bCs/>
                <w:sz w:val="24"/>
                <w:szCs w:val="24"/>
              </w:rPr>
              <w:t>Патология – как наука, задачи, разделы, предмет исследования.</w:t>
            </w:r>
          </w:p>
        </w:tc>
        <w:tc>
          <w:tcPr>
            <w:tcW w:w="1155" w:type="pct"/>
            <w:vMerge w:val="restart"/>
            <w:vAlign w:val="center"/>
          </w:tcPr>
          <w:p w14:paraId="11515C44" w14:textId="77777777" w:rsidR="00E12F79" w:rsidRPr="001928D9" w:rsidRDefault="00E12F79" w:rsidP="001928D9">
            <w:pPr>
              <w:suppressAutoHyphens/>
              <w:spacing w:after="0" w:line="240" w:lineRule="auto"/>
              <w:jc w:val="center"/>
              <w:rPr>
                <w:rFonts w:ascii="Times New Roman" w:hAnsi="Times New Roman"/>
                <w:b/>
                <w:bCs/>
                <w:iCs/>
                <w:sz w:val="24"/>
                <w:szCs w:val="24"/>
              </w:rPr>
            </w:pPr>
            <w:r w:rsidRPr="001928D9">
              <w:rPr>
                <w:rFonts w:ascii="Times New Roman" w:hAnsi="Times New Roman"/>
                <w:b/>
                <w:iCs/>
                <w:sz w:val="24"/>
                <w:szCs w:val="24"/>
              </w:rPr>
              <w:t>2</w:t>
            </w:r>
          </w:p>
        </w:tc>
        <w:tc>
          <w:tcPr>
            <w:tcW w:w="656" w:type="pct"/>
            <w:vMerge/>
          </w:tcPr>
          <w:p w14:paraId="794D5BCA" w14:textId="77777777" w:rsidR="00E12F79" w:rsidRPr="001928D9" w:rsidRDefault="00E12F79" w:rsidP="00D02BEB">
            <w:pPr>
              <w:spacing w:after="0" w:line="240" w:lineRule="auto"/>
              <w:rPr>
                <w:rFonts w:ascii="Times New Roman" w:hAnsi="Times New Roman"/>
                <w:bCs/>
                <w:sz w:val="24"/>
                <w:szCs w:val="24"/>
              </w:rPr>
            </w:pPr>
          </w:p>
        </w:tc>
      </w:tr>
      <w:tr w:rsidR="00E12F79" w:rsidRPr="001E3F6C" w14:paraId="319C6C0C" w14:textId="77777777" w:rsidTr="00D02BEB">
        <w:trPr>
          <w:trHeight w:val="113"/>
        </w:trPr>
        <w:tc>
          <w:tcPr>
            <w:tcW w:w="602" w:type="pct"/>
            <w:vMerge/>
          </w:tcPr>
          <w:p w14:paraId="24AE941F" w14:textId="77777777" w:rsidR="00E12F79" w:rsidRPr="001E3F6C" w:rsidRDefault="00E12F79" w:rsidP="00D02BEB">
            <w:pPr>
              <w:spacing w:after="0" w:line="240" w:lineRule="auto"/>
              <w:rPr>
                <w:rFonts w:ascii="Times New Roman" w:hAnsi="Times New Roman"/>
                <w:b/>
                <w:bCs/>
                <w:i/>
                <w:sz w:val="24"/>
                <w:szCs w:val="24"/>
              </w:rPr>
            </w:pPr>
          </w:p>
        </w:tc>
        <w:tc>
          <w:tcPr>
            <w:tcW w:w="2587" w:type="pct"/>
          </w:tcPr>
          <w:p w14:paraId="58752BCC" w14:textId="77777777" w:rsidR="00E12F79" w:rsidRPr="001E3F6C" w:rsidRDefault="00E12F79" w:rsidP="00D02BEB">
            <w:pPr>
              <w:spacing w:after="0" w:line="240" w:lineRule="auto"/>
              <w:ind w:firstLine="419"/>
              <w:jc w:val="both"/>
              <w:rPr>
                <w:rFonts w:ascii="Times New Roman" w:hAnsi="Times New Roman" w:cs="Times New Roman"/>
                <w:bCs/>
                <w:sz w:val="24"/>
                <w:szCs w:val="24"/>
              </w:rPr>
            </w:pPr>
            <w:r w:rsidRPr="001E3F6C">
              <w:rPr>
                <w:rFonts w:ascii="Times New Roman" w:hAnsi="Times New Roman" w:cs="Times New Roman"/>
                <w:sz w:val="24"/>
                <w:szCs w:val="24"/>
              </w:rPr>
              <w:t>Здоровье и болезнь, критерии болезни.</w:t>
            </w:r>
          </w:p>
        </w:tc>
        <w:tc>
          <w:tcPr>
            <w:tcW w:w="1155" w:type="pct"/>
            <w:vMerge/>
            <w:vAlign w:val="center"/>
          </w:tcPr>
          <w:p w14:paraId="221E1657" w14:textId="77777777" w:rsidR="00E12F79" w:rsidRPr="001928D9" w:rsidRDefault="00E12F79" w:rsidP="001928D9">
            <w:pPr>
              <w:suppressAutoHyphens/>
              <w:spacing w:after="0" w:line="240" w:lineRule="auto"/>
              <w:jc w:val="center"/>
              <w:rPr>
                <w:rFonts w:ascii="Times New Roman" w:hAnsi="Times New Roman"/>
                <w:b/>
                <w:iCs/>
                <w:sz w:val="24"/>
                <w:szCs w:val="24"/>
              </w:rPr>
            </w:pPr>
          </w:p>
        </w:tc>
        <w:tc>
          <w:tcPr>
            <w:tcW w:w="656" w:type="pct"/>
            <w:vMerge/>
          </w:tcPr>
          <w:p w14:paraId="774BCA4A" w14:textId="77777777" w:rsidR="00E12F79" w:rsidRPr="001928D9" w:rsidRDefault="00E12F79" w:rsidP="00D02BEB">
            <w:pPr>
              <w:spacing w:after="0" w:line="240" w:lineRule="auto"/>
              <w:rPr>
                <w:rFonts w:ascii="Times New Roman" w:hAnsi="Times New Roman"/>
                <w:bCs/>
                <w:sz w:val="24"/>
                <w:szCs w:val="24"/>
              </w:rPr>
            </w:pPr>
          </w:p>
        </w:tc>
      </w:tr>
      <w:tr w:rsidR="00E12F79" w:rsidRPr="001E3F6C" w14:paraId="68379405" w14:textId="77777777" w:rsidTr="00D02BEB">
        <w:trPr>
          <w:trHeight w:val="113"/>
        </w:trPr>
        <w:tc>
          <w:tcPr>
            <w:tcW w:w="602" w:type="pct"/>
            <w:vMerge/>
          </w:tcPr>
          <w:p w14:paraId="58E9E93E" w14:textId="77777777" w:rsidR="00E12F79" w:rsidRPr="001E3F6C" w:rsidRDefault="00E12F79" w:rsidP="00D02BEB">
            <w:pPr>
              <w:spacing w:after="0" w:line="240" w:lineRule="auto"/>
              <w:rPr>
                <w:rFonts w:ascii="Times New Roman" w:hAnsi="Times New Roman"/>
                <w:b/>
                <w:bCs/>
                <w:i/>
                <w:sz w:val="24"/>
                <w:szCs w:val="24"/>
              </w:rPr>
            </w:pPr>
          </w:p>
        </w:tc>
        <w:tc>
          <w:tcPr>
            <w:tcW w:w="2587" w:type="pct"/>
          </w:tcPr>
          <w:p w14:paraId="20A5C40B" w14:textId="77777777" w:rsidR="00E12F79" w:rsidRPr="001E3F6C" w:rsidRDefault="00E12F79" w:rsidP="00D02BEB">
            <w:pPr>
              <w:spacing w:after="0" w:line="240" w:lineRule="auto"/>
              <w:ind w:firstLine="419"/>
              <w:jc w:val="both"/>
              <w:rPr>
                <w:rFonts w:ascii="Times New Roman" w:hAnsi="Times New Roman"/>
                <w:bCs/>
                <w:sz w:val="24"/>
                <w:szCs w:val="24"/>
              </w:rPr>
            </w:pPr>
            <w:r w:rsidRPr="001E3F6C">
              <w:rPr>
                <w:rFonts w:ascii="Times New Roman" w:hAnsi="Times New Roman"/>
                <w:bCs/>
                <w:sz w:val="24"/>
                <w:szCs w:val="24"/>
              </w:rPr>
              <w:t>Условия возникновения и развития болезней.</w:t>
            </w:r>
          </w:p>
        </w:tc>
        <w:tc>
          <w:tcPr>
            <w:tcW w:w="1155" w:type="pct"/>
            <w:vMerge/>
            <w:vAlign w:val="center"/>
          </w:tcPr>
          <w:p w14:paraId="125EAFA4" w14:textId="77777777" w:rsidR="00E12F79" w:rsidRPr="001928D9" w:rsidRDefault="00E12F79" w:rsidP="001928D9">
            <w:pPr>
              <w:suppressAutoHyphens/>
              <w:spacing w:after="0" w:line="240" w:lineRule="auto"/>
              <w:jc w:val="center"/>
              <w:rPr>
                <w:rFonts w:ascii="Times New Roman" w:hAnsi="Times New Roman"/>
                <w:b/>
                <w:iCs/>
                <w:sz w:val="24"/>
                <w:szCs w:val="24"/>
              </w:rPr>
            </w:pPr>
          </w:p>
        </w:tc>
        <w:tc>
          <w:tcPr>
            <w:tcW w:w="656" w:type="pct"/>
            <w:vMerge/>
          </w:tcPr>
          <w:p w14:paraId="5584F1A8" w14:textId="77777777" w:rsidR="00E12F79" w:rsidRPr="001928D9" w:rsidRDefault="00E12F79" w:rsidP="00D02BEB">
            <w:pPr>
              <w:spacing w:after="0" w:line="240" w:lineRule="auto"/>
              <w:rPr>
                <w:rFonts w:ascii="Times New Roman" w:hAnsi="Times New Roman"/>
                <w:bCs/>
                <w:sz w:val="24"/>
                <w:szCs w:val="24"/>
              </w:rPr>
            </w:pPr>
          </w:p>
        </w:tc>
      </w:tr>
      <w:tr w:rsidR="00E12F79" w:rsidRPr="001E3F6C" w14:paraId="5AC62444" w14:textId="77777777" w:rsidTr="00D02BEB">
        <w:trPr>
          <w:trHeight w:val="113"/>
        </w:trPr>
        <w:tc>
          <w:tcPr>
            <w:tcW w:w="602" w:type="pct"/>
            <w:vMerge/>
          </w:tcPr>
          <w:p w14:paraId="3736636D" w14:textId="77777777" w:rsidR="00E12F79" w:rsidRPr="001E3F6C" w:rsidRDefault="00E12F79" w:rsidP="00D02BEB">
            <w:pPr>
              <w:spacing w:after="0" w:line="240" w:lineRule="auto"/>
              <w:rPr>
                <w:rFonts w:ascii="Times New Roman" w:hAnsi="Times New Roman"/>
                <w:b/>
                <w:bCs/>
                <w:i/>
                <w:sz w:val="24"/>
                <w:szCs w:val="24"/>
              </w:rPr>
            </w:pPr>
          </w:p>
        </w:tc>
        <w:tc>
          <w:tcPr>
            <w:tcW w:w="2587" w:type="pct"/>
          </w:tcPr>
          <w:p w14:paraId="3C911DBF" w14:textId="77777777" w:rsidR="00E12F79" w:rsidRPr="001E3F6C" w:rsidRDefault="00E12F79" w:rsidP="00D02BEB">
            <w:pPr>
              <w:spacing w:after="0" w:line="240" w:lineRule="auto"/>
              <w:ind w:firstLine="419"/>
              <w:jc w:val="both"/>
              <w:rPr>
                <w:rFonts w:ascii="Times New Roman" w:hAnsi="Times New Roman" w:cs="Times New Roman"/>
                <w:bCs/>
                <w:sz w:val="24"/>
                <w:szCs w:val="24"/>
              </w:rPr>
            </w:pPr>
            <w:r w:rsidRPr="001E3F6C">
              <w:rPr>
                <w:rFonts w:ascii="Times New Roman" w:hAnsi="Times New Roman" w:cs="Times New Roman"/>
                <w:sz w:val="24"/>
                <w:szCs w:val="24"/>
              </w:rPr>
              <w:t>Формы и стадии развития болезней.</w:t>
            </w:r>
          </w:p>
        </w:tc>
        <w:tc>
          <w:tcPr>
            <w:tcW w:w="1155" w:type="pct"/>
            <w:vMerge/>
            <w:vAlign w:val="center"/>
          </w:tcPr>
          <w:p w14:paraId="262EF75D" w14:textId="77777777" w:rsidR="00E12F79" w:rsidRPr="001928D9" w:rsidRDefault="00E12F79" w:rsidP="001928D9">
            <w:pPr>
              <w:suppressAutoHyphens/>
              <w:spacing w:after="0" w:line="240" w:lineRule="auto"/>
              <w:jc w:val="center"/>
              <w:rPr>
                <w:rFonts w:ascii="Times New Roman" w:hAnsi="Times New Roman"/>
                <w:b/>
                <w:iCs/>
                <w:sz w:val="24"/>
                <w:szCs w:val="24"/>
              </w:rPr>
            </w:pPr>
          </w:p>
        </w:tc>
        <w:tc>
          <w:tcPr>
            <w:tcW w:w="656" w:type="pct"/>
            <w:vMerge/>
          </w:tcPr>
          <w:p w14:paraId="72D46F7E" w14:textId="77777777" w:rsidR="00E12F79" w:rsidRPr="001928D9" w:rsidRDefault="00E12F79" w:rsidP="00D02BEB">
            <w:pPr>
              <w:spacing w:after="0" w:line="240" w:lineRule="auto"/>
              <w:rPr>
                <w:rFonts w:ascii="Times New Roman" w:hAnsi="Times New Roman"/>
                <w:bCs/>
                <w:sz w:val="24"/>
                <w:szCs w:val="24"/>
              </w:rPr>
            </w:pPr>
          </w:p>
        </w:tc>
      </w:tr>
      <w:tr w:rsidR="00E12F79" w:rsidRPr="001E3F6C" w14:paraId="3D27243F" w14:textId="77777777" w:rsidTr="00D02BEB">
        <w:trPr>
          <w:trHeight w:val="113"/>
        </w:trPr>
        <w:tc>
          <w:tcPr>
            <w:tcW w:w="602" w:type="pct"/>
            <w:vMerge/>
          </w:tcPr>
          <w:p w14:paraId="7E6A2954" w14:textId="77777777" w:rsidR="00E12F79" w:rsidRPr="001E3F6C" w:rsidRDefault="00E12F79" w:rsidP="00D02BEB">
            <w:pPr>
              <w:spacing w:after="0" w:line="240" w:lineRule="auto"/>
              <w:rPr>
                <w:rFonts w:ascii="Times New Roman" w:hAnsi="Times New Roman"/>
                <w:b/>
                <w:bCs/>
                <w:i/>
                <w:sz w:val="24"/>
                <w:szCs w:val="24"/>
              </w:rPr>
            </w:pPr>
          </w:p>
        </w:tc>
        <w:tc>
          <w:tcPr>
            <w:tcW w:w="2587" w:type="pct"/>
          </w:tcPr>
          <w:p w14:paraId="49C0798B" w14:textId="77777777" w:rsidR="00E12F79" w:rsidRPr="001E3F6C" w:rsidRDefault="00E12F79" w:rsidP="00D02BEB">
            <w:pPr>
              <w:spacing w:after="0" w:line="240" w:lineRule="auto"/>
              <w:ind w:firstLine="419"/>
              <w:jc w:val="both"/>
              <w:rPr>
                <w:rFonts w:ascii="Times New Roman" w:hAnsi="Times New Roman"/>
                <w:bCs/>
                <w:sz w:val="24"/>
                <w:szCs w:val="24"/>
              </w:rPr>
            </w:pPr>
            <w:r w:rsidRPr="001E3F6C">
              <w:rPr>
                <w:rFonts w:ascii="Times New Roman" w:hAnsi="Times New Roman"/>
                <w:bCs/>
                <w:sz w:val="24"/>
                <w:szCs w:val="24"/>
              </w:rPr>
              <w:t>Методы диагностики патологических состояний</w:t>
            </w:r>
          </w:p>
        </w:tc>
        <w:tc>
          <w:tcPr>
            <w:tcW w:w="1155" w:type="pct"/>
            <w:vMerge/>
            <w:vAlign w:val="center"/>
          </w:tcPr>
          <w:p w14:paraId="7803B76A" w14:textId="77777777" w:rsidR="00E12F79" w:rsidRPr="001928D9" w:rsidRDefault="00E12F79" w:rsidP="001928D9">
            <w:pPr>
              <w:suppressAutoHyphens/>
              <w:spacing w:after="0" w:line="240" w:lineRule="auto"/>
              <w:jc w:val="center"/>
              <w:rPr>
                <w:rFonts w:ascii="Times New Roman" w:hAnsi="Times New Roman"/>
                <w:b/>
                <w:iCs/>
                <w:sz w:val="24"/>
                <w:szCs w:val="24"/>
              </w:rPr>
            </w:pPr>
          </w:p>
        </w:tc>
        <w:tc>
          <w:tcPr>
            <w:tcW w:w="656" w:type="pct"/>
            <w:vMerge/>
          </w:tcPr>
          <w:p w14:paraId="41A04941" w14:textId="77777777" w:rsidR="00E12F79" w:rsidRPr="001928D9" w:rsidRDefault="00E12F79" w:rsidP="00D02BEB">
            <w:pPr>
              <w:spacing w:after="0" w:line="240" w:lineRule="auto"/>
              <w:rPr>
                <w:rFonts w:ascii="Times New Roman" w:hAnsi="Times New Roman"/>
                <w:bCs/>
                <w:sz w:val="24"/>
                <w:szCs w:val="24"/>
              </w:rPr>
            </w:pPr>
          </w:p>
        </w:tc>
      </w:tr>
      <w:tr w:rsidR="00E12F79" w:rsidRPr="001E3F6C" w14:paraId="67D9AAAA" w14:textId="77777777" w:rsidTr="00D02BEB">
        <w:trPr>
          <w:trHeight w:val="20"/>
        </w:trPr>
        <w:tc>
          <w:tcPr>
            <w:tcW w:w="602" w:type="pct"/>
            <w:vMerge/>
          </w:tcPr>
          <w:p w14:paraId="21A6525D" w14:textId="77777777" w:rsidR="00E12F79" w:rsidRPr="001E3F6C" w:rsidRDefault="00E12F79" w:rsidP="00D02BEB">
            <w:pPr>
              <w:spacing w:after="0" w:line="240" w:lineRule="auto"/>
              <w:rPr>
                <w:rFonts w:ascii="Times New Roman" w:hAnsi="Times New Roman"/>
                <w:b/>
                <w:bCs/>
                <w:i/>
                <w:sz w:val="24"/>
                <w:szCs w:val="24"/>
              </w:rPr>
            </w:pPr>
          </w:p>
        </w:tc>
        <w:tc>
          <w:tcPr>
            <w:tcW w:w="2587" w:type="pct"/>
          </w:tcPr>
          <w:p w14:paraId="04B28C96" w14:textId="77777777" w:rsidR="00E12F79" w:rsidRPr="001E3F6C" w:rsidRDefault="00E12F79" w:rsidP="00D02BEB">
            <w:pPr>
              <w:spacing w:after="0" w:line="240" w:lineRule="auto"/>
              <w:ind w:firstLine="419"/>
              <w:jc w:val="both"/>
              <w:rPr>
                <w:rFonts w:ascii="Times New Roman" w:hAnsi="Times New Roman"/>
                <w:b/>
                <w:i/>
                <w:sz w:val="24"/>
                <w:szCs w:val="24"/>
              </w:rPr>
            </w:pPr>
            <w:r w:rsidRPr="001E3F6C">
              <w:rPr>
                <w:rFonts w:ascii="Times New Roman" w:hAnsi="Times New Roman"/>
                <w:b/>
                <w:bCs/>
                <w:sz w:val="24"/>
                <w:szCs w:val="24"/>
              </w:rPr>
              <w:t>В том числе практических занятий</w:t>
            </w:r>
          </w:p>
        </w:tc>
        <w:tc>
          <w:tcPr>
            <w:tcW w:w="1155" w:type="pct"/>
            <w:vAlign w:val="center"/>
          </w:tcPr>
          <w:p w14:paraId="50C7FEF4" w14:textId="77777777" w:rsidR="00E12F79" w:rsidRPr="001928D9" w:rsidRDefault="00E12F79" w:rsidP="001928D9">
            <w:pPr>
              <w:suppressAutoHyphens/>
              <w:spacing w:after="0" w:line="240" w:lineRule="auto"/>
              <w:jc w:val="center"/>
              <w:rPr>
                <w:rFonts w:ascii="Times New Roman" w:hAnsi="Times New Roman"/>
                <w:b/>
                <w:iCs/>
                <w:sz w:val="24"/>
                <w:szCs w:val="24"/>
              </w:rPr>
            </w:pPr>
          </w:p>
        </w:tc>
        <w:tc>
          <w:tcPr>
            <w:tcW w:w="656" w:type="pct"/>
            <w:vMerge/>
          </w:tcPr>
          <w:p w14:paraId="238CB3C7" w14:textId="77777777" w:rsidR="00E12F79" w:rsidRPr="001928D9" w:rsidRDefault="00E12F79" w:rsidP="00D02BEB">
            <w:pPr>
              <w:spacing w:after="0" w:line="240" w:lineRule="auto"/>
              <w:rPr>
                <w:rFonts w:ascii="Times New Roman" w:hAnsi="Times New Roman"/>
                <w:sz w:val="24"/>
                <w:szCs w:val="24"/>
              </w:rPr>
            </w:pPr>
          </w:p>
        </w:tc>
      </w:tr>
      <w:tr w:rsidR="00E12F79" w:rsidRPr="001E3F6C" w14:paraId="4F6C3B0E" w14:textId="77777777" w:rsidTr="00D02BEB">
        <w:trPr>
          <w:trHeight w:val="20"/>
        </w:trPr>
        <w:tc>
          <w:tcPr>
            <w:tcW w:w="602" w:type="pct"/>
            <w:vMerge/>
          </w:tcPr>
          <w:p w14:paraId="24751FA4" w14:textId="77777777" w:rsidR="00E12F79" w:rsidRPr="001E3F6C" w:rsidRDefault="00E12F79" w:rsidP="00D02BEB">
            <w:pPr>
              <w:spacing w:after="0" w:line="240" w:lineRule="auto"/>
              <w:rPr>
                <w:rFonts w:ascii="Times New Roman" w:hAnsi="Times New Roman"/>
                <w:b/>
                <w:bCs/>
                <w:i/>
                <w:sz w:val="24"/>
                <w:szCs w:val="24"/>
              </w:rPr>
            </w:pPr>
          </w:p>
        </w:tc>
        <w:tc>
          <w:tcPr>
            <w:tcW w:w="2587" w:type="pct"/>
          </w:tcPr>
          <w:p w14:paraId="3C4B8EED" w14:textId="77777777" w:rsidR="00E12F79" w:rsidRPr="001E3F6C" w:rsidRDefault="00E12F79" w:rsidP="00E12F79">
            <w:pPr>
              <w:numPr>
                <w:ilvl w:val="0"/>
                <w:numId w:val="7"/>
              </w:numPr>
              <w:spacing w:after="0" w:line="240" w:lineRule="auto"/>
              <w:jc w:val="both"/>
              <w:rPr>
                <w:rFonts w:ascii="Times New Roman" w:hAnsi="Times New Roman"/>
                <w:sz w:val="24"/>
                <w:szCs w:val="24"/>
              </w:rPr>
            </w:pPr>
            <w:r w:rsidRPr="001E3F6C">
              <w:rPr>
                <w:rFonts w:ascii="Times New Roman" w:hAnsi="Times New Roman"/>
                <w:sz w:val="24"/>
                <w:szCs w:val="24"/>
              </w:rPr>
              <w:t>Изучение основных понятий в патологии и методов диагностики патологических состояний</w:t>
            </w:r>
          </w:p>
        </w:tc>
        <w:tc>
          <w:tcPr>
            <w:tcW w:w="1155" w:type="pct"/>
            <w:vAlign w:val="center"/>
          </w:tcPr>
          <w:p w14:paraId="39B6E45A" w14:textId="77777777" w:rsidR="00E12F79" w:rsidRPr="001928D9" w:rsidRDefault="00E12F79" w:rsidP="001928D9">
            <w:pPr>
              <w:suppressAutoHyphens/>
              <w:spacing w:after="0" w:line="240" w:lineRule="auto"/>
              <w:jc w:val="center"/>
              <w:rPr>
                <w:rFonts w:ascii="Times New Roman" w:hAnsi="Times New Roman"/>
                <w:b/>
                <w:iCs/>
                <w:sz w:val="24"/>
                <w:szCs w:val="24"/>
              </w:rPr>
            </w:pPr>
            <w:r w:rsidRPr="001928D9">
              <w:rPr>
                <w:rFonts w:ascii="Times New Roman" w:hAnsi="Times New Roman"/>
                <w:b/>
                <w:iCs/>
                <w:sz w:val="24"/>
                <w:szCs w:val="24"/>
              </w:rPr>
              <w:t>2</w:t>
            </w:r>
          </w:p>
        </w:tc>
        <w:tc>
          <w:tcPr>
            <w:tcW w:w="656" w:type="pct"/>
            <w:vMerge/>
          </w:tcPr>
          <w:p w14:paraId="38632AC3" w14:textId="77777777" w:rsidR="00E12F79" w:rsidRPr="001928D9" w:rsidRDefault="00E12F79" w:rsidP="00D02BEB">
            <w:pPr>
              <w:spacing w:after="0" w:line="240" w:lineRule="auto"/>
              <w:rPr>
                <w:rFonts w:ascii="Times New Roman" w:hAnsi="Times New Roman"/>
                <w:sz w:val="24"/>
                <w:szCs w:val="24"/>
              </w:rPr>
            </w:pPr>
          </w:p>
        </w:tc>
      </w:tr>
      <w:tr w:rsidR="003101D1" w:rsidRPr="001E3F6C" w14:paraId="4286BCF7" w14:textId="77777777" w:rsidTr="00E12F79">
        <w:trPr>
          <w:trHeight w:val="20"/>
        </w:trPr>
        <w:tc>
          <w:tcPr>
            <w:tcW w:w="602" w:type="pct"/>
            <w:vMerge w:val="restart"/>
          </w:tcPr>
          <w:p w14:paraId="4A4D6328" w14:textId="77777777" w:rsidR="003101D1" w:rsidRPr="001E3F6C" w:rsidRDefault="003101D1" w:rsidP="00D02BEB">
            <w:pPr>
              <w:spacing w:after="0" w:line="240" w:lineRule="auto"/>
              <w:rPr>
                <w:rFonts w:ascii="Times New Roman" w:hAnsi="Times New Roman"/>
                <w:b/>
                <w:bCs/>
                <w:sz w:val="24"/>
                <w:szCs w:val="24"/>
              </w:rPr>
            </w:pPr>
            <w:r w:rsidRPr="001E3F6C">
              <w:rPr>
                <w:rFonts w:ascii="Times New Roman" w:hAnsi="Times New Roman"/>
                <w:b/>
                <w:bCs/>
                <w:sz w:val="24"/>
                <w:szCs w:val="24"/>
              </w:rPr>
              <w:t xml:space="preserve">Тема 2 </w:t>
            </w:r>
            <w:r w:rsidRPr="001928D9">
              <w:rPr>
                <w:rFonts w:ascii="Times New Roman" w:hAnsi="Times New Roman"/>
                <w:bCs/>
                <w:sz w:val="24"/>
                <w:szCs w:val="24"/>
              </w:rPr>
              <w:t>Типовые патологические процессы</w:t>
            </w:r>
          </w:p>
        </w:tc>
        <w:tc>
          <w:tcPr>
            <w:tcW w:w="2587" w:type="pct"/>
            <w:tcBorders>
              <w:bottom w:val="single" w:sz="4" w:space="0" w:color="auto"/>
            </w:tcBorders>
          </w:tcPr>
          <w:p w14:paraId="15E1C75B" w14:textId="77777777" w:rsidR="003101D1" w:rsidRPr="001E3F6C" w:rsidRDefault="003101D1" w:rsidP="00D02BEB">
            <w:pPr>
              <w:spacing w:after="0" w:line="240" w:lineRule="auto"/>
              <w:ind w:firstLine="419"/>
              <w:rPr>
                <w:rFonts w:ascii="Times New Roman" w:hAnsi="Times New Roman"/>
                <w:b/>
                <w:bCs/>
                <w:sz w:val="24"/>
                <w:szCs w:val="24"/>
              </w:rPr>
            </w:pPr>
            <w:r w:rsidRPr="001E3F6C">
              <w:rPr>
                <w:rFonts w:ascii="Times New Roman" w:hAnsi="Times New Roman"/>
                <w:b/>
                <w:bCs/>
                <w:sz w:val="24"/>
                <w:szCs w:val="24"/>
              </w:rPr>
              <w:t xml:space="preserve">Содержание учебного материала </w:t>
            </w:r>
          </w:p>
        </w:tc>
        <w:tc>
          <w:tcPr>
            <w:tcW w:w="1155" w:type="pct"/>
            <w:vAlign w:val="center"/>
          </w:tcPr>
          <w:p w14:paraId="11A9AF06" w14:textId="77777777" w:rsidR="003101D1" w:rsidRPr="001928D9" w:rsidRDefault="001928D9" w:rsidP="001928D9">
            <w:pPr>
              <w:spacing w:after="0" w:line="240" w:lineRule="auto"/>
              <w:jc w:val="center"/>
              <w:rPr>
                <w:rFonts w:ascii="Times New Roman" w:hAnsi="Times New Roman"/>
                <w:b/>
                <w:sz w:val="24"/>
                <w:szCs w:val="24"/>
              </w:rPr>
            </w:pPr>
            <w:r>
              <w:rPr>
                <w:rFonts w:ascii="Times New Roman" w:hAnsi="Times New Roman"/>
                <w:b/>
                <w:sz w:val="24"/>
                <w:szCs w:val="24"/>
              </w:rPr>
              <w:t>18/12</w:t>
            </w:r>
          </w:p>
        </w:tc>
        <w:tc>
          <w:tcPr>
            <w:tcW w:w="656" w:type="pct"/>
            <w:vMerge w:val="restart"/>
          </w:tcPr>
          <w:p w14:paraId="35AC3F2A" w14:textId="77777777" w:rsidR="003101D1" w:rsidRPr="001928D9" w:rsidRDefault="003101D1" w:rsidP="00D02BEB">
            <w:pPr>
              <w:spacing w:after="0" w:line="240" w:lineRule="auto"/>
              <w:rPr>
                <w:rFonts w:ascii="Times New Roman" w:hAnsi="Times New Roman"/>
                <w:sz w:val="24"/>
                <w:szCs w:val="24"/>
              </w:rPr>
            </w:pPr>
            <w:r w:rsidRPr="001928D9">
              <w:rPr>
                <w:rFonts w:ascii="Times New Roman" w:hAnsi="Times New Roman"/>
                <w:sz w:val="24"/>
                <w:szCs w:val="24"/>
              </w:rPr>
              <w:t>ОК.1, ОК.2</w:t>
            </w:r>
          </w:p>
          <w:p w14:paraId="2BFFFAC3" w14:textId="77777777" w:rsidR="003101D1" w:rsidRPr="001928D9" w:rsidRDefault="003101D1" w:rsidP="00D02BEB">
            <w:pPr>
              <w:spacing w:after="0" w:line="240" w:lineRule="auto"/>
              <w:rPr>
                <w:rFonts w:ascii="Times New Roman" w:hAnsi="Times New Roman"/>
                <w:sz w:val="24"/>
                <w:szCs w:val="24"/>
              </w:rPr>
            </w:pPr>
            <w:r w:rsidRPr="001928D9">
              <w:rPr>
                <w:rFonts w:ascii="Times New Roman" w:hAnsi="Times New Roman"/>
                <w:sz w:val="24"/>
                <w:szCs w:val="24"/>
              </w:rPr>
              <w:t>ПК.2.1, ПК.3.1, ПК.4.1, ПК.5.1</w:t>
            </w:r>
          </w:p>
          <w:p w14:paraId="1643CFC7" w14:textId="77777777" w:rsidR="003101D1" w:rsidRPr="001928D9" w:rsidRDefault="003101D1" w:rsidP="00D02BEB">
            <w:pPr>
              <w:spacing w:after="0" w:line="240" w:lineRule="auto"/>
              <w:rPr>
                <w:rFonts w:ascii="Times New Roman" w:hAnsi="Times New Roman"/>
                <w:sz w:val="24"/>
                <w:szCs w:val="24"/>
              </w:rPr>
            </w:pPr>
            <w:r w:rsidRPr="001928D9">
              <w:rPr>
                <w:rFonts w:ascii="Times New Roman" w:hAnsi="Times New Roman"/>
                <w:sz w:val="24"/>
                <w:szCs w:val="24"/>
              </w:rPr>
              <w:t>ЛР 9, ЛР 14, ЛР 18, ЛР 19</w:t>
            </w:r>
          </w:p>
        </w:tc>
      </w:tr>
      <w:tr w:rsidR="003101D1" w:rsidRPr="001E3F6C" w14:paraId="550A5225" w14:textId="77777777" w:rsidTr="00E12F79">
        <w:trPr>
          <w:trHeight w:val="20"/>
        </w:trPr>
        <w:tc>
          <w:tcPr>
            <w:tcW w:w="602" w:type="pct"/>
            <w:vMerge/>
            <w:tcBorders>
              <w:right w:val="single" w:sz="4" w:space="0" w:color="auto"/>
            </w:tcBorders>
          </w:tcPr>
          <w:p w14:paraId="460C27FF"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5B673A6D"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 xml:space="preserve">Повреждение </w:t>
            </w:r>
          </w:p>
        </w:tc>
        <w:tc>
          <w:tcPr>
            <w:tcW w:w="1155" w:type="pct"/>
            <w:vMerge w:val="restart"/>
            <w:tcBorders>
              <w:left w:val="single" w:sz="4" w:space="0" w:color="auto"/>
            </w:tcBorders>
            <w:vAlign w:val="center"/>
          </w:tcPr>
          <w:p w14:paraId="22394ACE"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2</w:t>
            </w:r>
          </w:p>
        </w:tc>
        <w:tc>
          <w:tcPr>
            <w:tcW w:w="656" w:type="pct"/>
            <w:vMerge/>
          </w:tcPr>
          <w:p w14:paraId="0AF78732"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227B8AFC" w14:textId="77777777" w:rsidTr="00E12F79">
        <w:trPr>
          <w:trHeight w:val="20"/>
        </w:trPr>
        <w:tc>
          <w:tcPr>
            <w:tcW w:w="602" w:type="pct"/>
            <w:vMerge/>
            <w:tcBorders>
              <w:right w:val="single" w:sz="4" w:space="0" w:color="auto"/>
            </w:tcBorders>
          </w:tcPr>
          <w:p w14:paraId="07FE2C23"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3CEFF443"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 xml:space="preserve">Общие проявления нарушения обмена веществ </w:t>
            </w:r>
          </w:p>
        </w:tc>
        <w:tc>
          <w:tcPr>
            <w:tcW w:w="1155" w:type="pct"/>
            <w:vMerge/>
            <w:tcBorders>
              <w:left w:val="single" w:sz="4" w:space="0" w:color="auto"/>
            </w:tcBorders>
            <w:vAlign w:val="center"/>
          </w:tcPr>
          <w:p w14:paraId="5C7A74FF" w14:textId="77777777" w:rsidR="003101D1" w:rsidRPr="001928D9" w:rsidRDefault="003101D1" w:rsidP="001928D9">
            <w:pPr>
              <w:spacing w:after="0" w:line="240" w:lineRule="auto"/>
              <w:jc w:val="center"/>
              <w:rPr>
                <w:rFonts w:ascii="Times New Roman" w:hAnsi="Times New Roman"/>
                <w:b/>
                <w:bCs/>
                <w:sz w:val="24"/>
                <w:szCs w:val="24"/>
              </w:rPr>
            </w:pPr>
          </w:p>
        </w:tc>
        <w:tc>
          <w:tcPr>
            <w:tcW w:w="656" w:type="pct"/>
            <w:vMerge/>
          </w:tcPr>
          <w:p w14:paraId="60E73F7D"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139D08C2" w14:textId="77777777" w:rsidTr="00E12F79">
        <w:trPr>
          <w:trHeight w:val="20"/>
        </w:trPr>
        <w:tc>
          <w:tcPr>
            <w:tcW w:w="602" w:type="pct"/>
            <w:vMerge/>
            <w:tcBorders>
              <w:right w:val="single" w:sz="4" w:space="0" w:color="auto"/>
            </w:tcBorders>
          </w:tcPr>
          <w:p w14:paraId="788FA096"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39109FCA"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Компенсаторно-приспособительные реакции</w:t>
            </w:r>
          </w:p>
        </w:tc>
        <w:tc>
          <w:tcPr>
            <w:tcW w:w="1155" w:type="pct"/>
            <w:vMerge/>
            <w:tcBorders>
              <w:left w:val="single" w:sz="4" w:space="0" w:color="auto"/>
            </w:tcBorders>
            <w:vAlign w:val="center"/>
          </w:tcPr>
          <w:p w14:paraId="4DCEE79E" w14:textId="77777777" w:rsidR="003101D1" w:rsidRPr="001928D9" w:rsidRDefault="003101D1" w:rsidP="001928D9">
            <w:pPr>
              <w:spacing w:after="0" w:line="240" w:lineRule="auto"/>
              <w:jc w:val="center"/>
              <w:rPr>
                <w:rFonts w:ascii="Times New Roman" w:hAnsi="Times New Roman"/>
                <w:b/>
                <w:bCs/>
                <w:sz w:val="24"/>
                <w:szCs w:val="24"/>
              </w:rPr>
            </w:pPr>
          </w:p>
        </w:tc>
        <w:tc>
          <w:tcPr>
            <w:tcW w:w="656" w:type="pct"/>
            <w:vMerge/>
          </w:tcPr>
          <w:p w14:paraId="15986D12"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6DA6B55C" w14:textId="77777777" w:rsidTr="00E12F79">
        <w:trPr>
          <w:trHeight w:val="20"/>
        </w:trPr>
        <w:tc>
          <w:tcPr>
            <w:tcW w:w="602" w:type="pct"/>
            <w:vMerge/>
            <w:tcBorders>
              <w:right w:val="single" w:sz="4" w:space="0" w:color="auto"/>
            </w:tcBorders>
          </w:tcPr>
          <w:p w14:paraId="0A65BD51"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7C1C80CC"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Нарушения кровообращения</w:t>
            </w:r>
          </w:p>
        </w:tc>
        <w:tc>
          <w:tcPr>
            <w:tcW w:w="1155" w:type="pct"/>
            <w:vMerge/>
            <w:tcBorders>
              <w:left w:val="single" w:sz="4" w:space="0" w:color="auto"/>
            </w:tcBorders>
            <w:vAlign w:val="center"/>
          </w:tcPr>
          <w:p w14:paraId="6C861109" w14:textId="77777777" w:rsidR="003101D1" w:rsidRPr="001928D9" w:rsidRDefault="003101D1" w:rsidP="001928D9">
            <w:pPr>
              <w:spacing w:after="0" w:line="240" w:lineRule="auto"/>
              <w:jc w:val="center"/>
              <w:rPr>
                <w:rFonts w:ascii="Times New Roman" w:hAnsi="Times New Roman"/>
                <w:b/>
                <w:bCs/>
                <w:sz w:val="24"/>
                <w:szCs w:val="24"/>
              </w:rPr>
            </w:pPr>
          </w:p>
        </w:tc>
        <w:tc>
          <w:tcPr>
            <w:tcW w:w="656" w:type="pct"/>
            <w:vMerge/>
          </w:tcPr>
          <w:p w14:paraId="6E487B15"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6508CD10" w14:textId="77777777" w:rsidTr="00E12F79">
        <w:trPr>
          <w:trHeight w:val="20"/>
        </w:trPr>
        <w:tc>
          <w:tcPr>
            <w:tcW w:w="602" w:type="pct"/>
            <w:vMerge/>
            <w:tcBorders>
              <w:right w:val="single" w:sz="4" w:space="0" w:color="auto"/>
            </w:tcBorders>
          </w:tcPr>
          <w:p w14:paraId="2F887772"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215B0EFB"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 xml:space="preserve">Нарушения гемопоэза </w:t>
            </w:r>
          </w:p>
        </w:tc>
        <w:tc>
          <w:tcPr>
            <w:tcW w:w="1155" w:type="pct"/>
            <w:vMerge/>
            <w:tcBorders>
              <w:left w:val="single" w:sz="4" w:space="0" w:color="auto"/>
            </w:tcBorders>
            <w:vAlign w:val="center"/>
          </w:tcPr>
          <w:p w14:paraId="3D5A805C" w14:textId="77777777" w:rsidR="003101D1" w:rsidRPr="001928D9" w:rsidRDefault="003101D1" w:rsidP="001928D9">
            <w:pPr>
              <w:spacing w:after="0" w:line="240" w:lineRule="auto"/>
              <w:jc w:val="center"/>
              <w:rPr>
                <w:rFonts w:ascii="Times New Roman" w:hAnsi="Times New Roman"/>
                <w:b/>
                <w:bCs/>
                <w:sz w:val="24"/>
                <w:szCs w:val="24"/>
              </w:rPr>
            </w:pPr>
          </w:p>
        </w:tc>
        <w:tc>
          <w:tcPr>
            <w:tcW w:w="656" w:type="pct"/>
            <w:vMerge/>
          </w:tcPr>
          <w:p w14:paraId="53FB26B5"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3F8C50C4" w14:textId="77777777" w:rsidTr="00E12F79">
        <w:trPr>
          <w:trHeight w:val="20"/>
        </w:trPr>
        <w:tc>
          <w:tcPr>
            <w:tcW w:w="602" w:type="pct"/>
            <w:vMerge/>
            <w:tcBorders>
              <w:right w:val="single" w:sz="4" w:space="0" w:color="auto"/>
            </w:tcBorders>
          </w:tcPr>
          <w:p w14:paraId="1DAFBA74"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7990AD3C"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Гипоксии</w:t>
            </w:r>
          </w:p>
        </w:tc>
        <w:tc>
          <w:tcPr>
            <w:tcW w:w="1155" w:type="pct"/>
            <w:vMerge/>
            <w:tcBorders>
              <w:left w:val="single" w:sz="4" w:space="0" w:color="auto"/>
            </w:tcBorders>
            <w:vAlign w:val="center"/>
          </w:tcPr>
          <w:p w14:paraId="3E52C05F" w14:textId="77777777" w:rsidR="003101D1" w:rsidRPr="001928D9" w:rsidRDefault="003101D1" w:rsidP="001928D9">
            <w:pPr>
              <w:spacing w:after="0" w:line="240" w:lineRule="auto"/>
              <w:jc w:val="center"/>
              <w:rPr>
                <w:rFonts w:ascii="Times New Roman" w:hAnsi="Times New Roman"/>
                <w:b/>
                <w:bCs/>
                <w:sz w:val="24"/>
                <w:szCs w:val="24"/>
              </w:rPr>
            </w:pPr>
          </w:p>
        </w:tc>
        <w:tc>
          <w:tcPr>
            <w:tcW w:w="656" w:type="pct"/>
            <w:vMerge/>
          </w:tcPr>
          <w:p w14:paraId="07AAD3CF"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75AB91C8" w14:textId="77777777" w:rsidTr="00E12F79">
        <w:trPr>
          <w:trHeight w:val="20"/>
        </w:trPr>
        <w:tc>
          <w:tcPr>
            <w:tcW w:w="602" w:type="pct"/>
            <w:vMerge/>
            <w:tcBorders>
              <w:right w:val="single" w:sz="4" w:space="0" w:color="auto"/>
            </w:tcBorders>
          </w:tcPr>
          <w:p w14:paraId="05033B42"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68051476"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Воспаление</w:t>
            </w:r>
          </w:p>
        </w:tc>
        <w:tc>
          <w:tcPr>
            <w:tcW w:w="1155" w:type="pct"/>
            <w:vMerge/>
            <w:tcBorders>
              <w:left w:val="single" w:sz="4" w:space="0" w:color="auto"/>
            </w:tcBorders>
            <w:vAlign w:val="center"/>
          </w:tcPr>
          <w:p w14:paraId="25EEE9A1" w14:textId="77777777" w:rsidR="003101D1" w:rsidRPr="001928D9" w:rsidRDefault="003101D1" w:rsidP="001928D9">
            <w:pPr>
              <w:spacing w:after="0" w:line="240" w:lineRule="auto"/>
              <w:jc w:val="center"/>
              <w:rPr>
                <w:rFonts w:ascii="Times New Roman" w:hAnsi="Times New Roman"/>
                <w:b/>
                <w:bCs/>
                <w:sz w:val="24"/>
                <w:szCs w:val="24"/>
              </w:rPr>
            </w:pPr>
          </w:p>
        </w:tc>
        <w:tc>
          <w:tcPr>
            <w:tcW w:w="656" w:type="pct"/>
            <w:vMerge/>
          </w:tcPr>
          <w:p w14:paraId="59859B81"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336E2FFA" w14:textId="77777777" w:rsidTr="00E12F79">
        <w:trPr>
          <w:trHeight w:val="20"/>
        </w:trPr>
        <w:tc>
          <w:tcPr>
            <w:tcW w:w="602" w:type="pct"/>
            <w:vMerge/>
            <w:tcBorders>
              <w:right w:val="single" w:sz="4" w:space="0" w:color="auto"/>
            </w:tcBorders>
          </w:tcPr>
          <w:p w14:paraId="52049167"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144AFE0D"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Патология терморегуляции</w:t>
            </w:r>
          </w:p>
        </w:tc>
        <w:tc>
          <w:tcPr>
            <w:tcW w:w="1155" w:type="pct"/>
            <w:vMerge/>
            <w:tcBorders>
              <w:left w:val="single" w:sz="4" w:space="0" w:color="auto"/>
            </w:tcBorders>
            <w:vAlign w:val="center"/>
          </w:tcPr>
          <w:p w14:paraId="1C010633" w14:textId="77777777" w:rsidR="003101D1" w:rsidRPr="001928D9" w:rsidRDefault="003101D1" w:rsidP="001928D9">
            <w:pPr>
              <w:spacing w:after="0" w:line="240" w:lineRule="auto"/>
              <w:jc w:val="center"/>
              <w:rPr>
                <w:rFonts w:ascii="Times New Roman" w:hAnsi="Times New Roman"/>
                <w:b/>
                <w:bCs/>
                <w:sz w:val="24"/>
                <w:szCs w:val="24"/>
              </w:rPr>
            </w:pPr>
          </w:p>
        </w:tc>
        <w:tc>
          <w:tcPr>
            <w:tcW w:w="656" w:type="pct"/>
            <w:vMerge/>
          </w:tcPr>
          <w:p w14:paraId="6E57A552"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71A6AEE7" w14:textId="77777777" w:rsidTr="00E12F79">
        <w:trPr>
          <w:trHeight w:val="20"/>
        </w:trPr>
        <w:tc>
          <w:tcPr>
            <w:tcW w:w="602" w:type="pct"/>
            <w:vMerge/>
            <w:tcBorders>
              <w:right w:val="single" w:sz="4" w:space="0" w:color="auto"/>
            </w:tcBorders>
          </w:tcPr>
          <w:p w14:paraId="253366F5"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40019660"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Патология иммунной системы</w:t>
            </w:r>
          </w:p>
        </w:tc>
        <w:tc>
          <w:tcPr>
            <w:tcW w:w="1155" w:type="pct"/>
            <w:vMerge/>
            <w:tcBorders>
              <w:left w:val="single" w:sz="4" w:space="0" w:color="auto"/>
            </w:tcBorders>
            <w:vAlign w:val="center"/>
          </w:tcPr>
          <w:p w14:paraId="17F2C4C2" w14:textId="77777777" w:rsidR="003101D1" w:rsidRPr="001928D9" w:rsidRDefault="003101D1" w:rsidP="001928D9">
            <w:pPr>
              <w:spacing w:after="0" w:line="240" w:lineRule="auto"/>
              <w:jc w:val="center"/>
              <w:rPr>
                <w:rFonts w:ascii="Times New Roman" w:hAnsi="Times New Roman"/>
                <w:b/>
                <w:bCs/>
                <w:sz w:val="24"/>
                <w:szCs w:val="24"/>
              </w:rPr>
            </w:pPr>
          </w:p>
        </w:tc>
        <w:tc>
          <w:tcPr>
            <w:tcW w:w="656" w:type="pct"/>
            <w:vMerge/>
          </w:tcPr>
          <w:p w14:paraId="5772FED2"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33C51B85" w14:textId="77777777" w:rsidTr="00E12F79">
        <w:trPr>
          <w:trHeight w:val="20"/>
        </w:trPr>
        <w:tc>
          <w:tcPr>
            <w:tcW w:w="602" w:type="pct"/>
            <w:vMerge/>
            <w:tcBorders>
              <w:right w:val="single" w:sz="4" w:space="0" w:color="auto"/>
            </w:tcBorders>
          </w:tcPr>
          <w:p w14:paraId="2290D459"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292F1AB2"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Опухолевый процесс</w:t>
            </w:r>
          </w:p>
        </w:tc>
        <w:tc>
          <w:tcPr>
            <w:tcW w:w="1155" w:type="pct"/>
            <w:vMerge/>
            <w:tcBorders>
              <w:left w:val="single" w:sz="4" w:space="0" w:color="auto"/>
            </w:tcBorders>
            <w:vAlign w:val="center"/>
          </w:tcPr>
          <w:p w14:paraId="0F1FF9A1" w14:textId="77777777" w:rsidR="003101D1" w:rsidRPr="001928D9" w:rsidRDefault="003101D1" w:rsidP="001928D9">
            <w:pPr>
              <w:spacing w:after="0" w:line="240" w:lineRule="auto"/>
              <w:jc w:val="center"/>
              <w:rPr>
                <w:rFonts w:ascii="Times New Roman" w:hAnsi="Times New Roman"/>
                <w:b/>
                <w:bCs/>
                <w:sz w:val="24"/>
                <w:szCs w:val="24"/>
              </w:rPr>
            </w:pPr>
          </w:p>
        </w:tc>
        <w:tc>
          <w:tcPr>
            <w:tcW w:w="656" w:type="pct"/>
            <w:vMerge/>
          </w:tcPr>
          <w:p w14:paraId="58B85C98"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44AA80D6" w14:textId="77777777" w:rsidTr="00E12F79">
        <w:trPr>
          <w:trHeight w:val="20"/>
        </w:trPr>
        <w:tc>
          <w:tcPr>
            <w:tcW w:w="602" w:type="pct"/>
            <w:vMerge/>
            <w:tcBorders>
              <w:right w:val="single" w:sz="4" w:space="0" w:color="auto"/>
            </w:tcBorders>
          </w:tcPr>
          <w:p w14:paraId="2BBD912A"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2276B58D"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Экстремальные состояния</w:t>
            </w:r>
          </w:p>
        </w:tc>
        <w:tc>
          <w:tcPr>
            <w:tcW w:w="1155" w:type="pct"/>
            <w:vMerge/>
            <w:tcBorders>
              <w:left w:val="single" w:sz="4" w:space="0" w:color="auto"/>
            </w:tcBorders>
            <w:vAlign w:val="center"/>
          </w:tcPr>
          <w:p w14:paraId="3F1FAC07" w14:textId="77777777" w:rsidR="003101D1" w:rsidRPr="001928D9" w:rsidRDefault="003101D1" w:rsidP="001928D9">
            <w:pPr>
              <w:spacing w:after="0" w:line="240" w:lineRule="auto"/>
              <w:jc w:val="center"/>
              <w:rPr>
                <w:rFonts w:ascii="Times New Roman" w:hAnsi="Times New Roman"/>
                <w:b/>
                <w:bCs/>
                <w:sz w:val="24"/>
                <w:szCs w:val="24"/>
              </w:rPr>
            </w:pPr>
          </w:p>
        </w:tc>
        <w:tc>
          <w:tcPr>
            <w:tcW w:w="656" w:type="pct"/>
            <w:vMerge/>
          </w:tcPr>
          <w:p w14:paraId="3D175F29"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2B78FD40" w14:textId="77777777" w:rsidTr="00D02BEB">
        <w:trPr>
          <w:trHeight w:val="20"/>
        </w:trPr>
        <w:tc>
          <w:tcPr>
            <w:tcW w:w="602" w:type="pct"/>
            <w:vMerge/>
          </w:tcPr>
          <w:p w14:paraId="5C1D5C85"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tcBorders>
          </w:tcPr>
          <w:p w14:paraId="6D733ECB" w14:textId="77777777" w:rsidR="003101D1" w:rsidRPr="001E3F6C" w:rsidRDefault="003101D1" w:rsidP="00D02BEB">
            <w:pPr>
              <w:spacing w:after="0" w:line="240" w:lineRule="auto"/>
              <w:ind w:firstLine="419"/>
              <w:rPr>
                <w:rFonts w:ascii="Times New Roman" w:hAnsi="Times New Roman"/>
                <w:b/>
                <w:sz w:val="24"/>
                <w:szCs w:val="24"/>
              </w:rPr>
            </w:pPr>
            <w:r w:rsidRPr="001E3F6C">
              <w:rPr>
                <w:rFonts w:ascii="Times New Roman" w:hAnsi="Times New Roman"/>
                <w:b/>
                <w:bCs/>
                <w:sz w:val="24"/>
                <w:szCs w:val="24"/>
              </w:rPr>
              <w:t>В том числе практических занятий</w:t>
            </w:r>
          </w:p>
        </w:tc>
        <w:tc>
          <w:tcPr>
            <w:tcW w:w="1155" w:type="pct"/>
            <w:vAlign w:val="center"/>
          </w:tcPr>
          <w:p w14:paraId="793CE1D6"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12</w:t>
            </w:r>
          </w:p>
        </w:tc>
        <w:tc>
          <w:tcPr>
            <w:tcW w:w="656" w:type="pct"/>
            <w:vMerge/>
          </w:tcPr>
          <w:p w14:paraId="2FB0C4C1"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3D560BC7" w14:textId="77777777" w:rsidTr="00D02BEB">
        <w:trPr>
          <w:trHeight w:val="20"/>
        </w:trPr>
        <w:tc>
          <w:tcPr>
            <w:tcW w:w="602" w:type="pct"/>
            <w:vMerge/>
          </w:tcPr>
          <w:p w14:paraId="5B98519F" w14:textId="77777777" w:rsidR="003101D1" w:rsidRPr="001E3F6C" w:rsidRDefault="003101D1" w:rsidP="00D02BEB">
            <w:pPr>
              <w:spacing w:after="0" w:line="240" w:lineRule="auto"/>
              <w:rPr>
                <w:rFonts w:ascii="Times New Roman" w:hAnsi="Times New Roman"/>
                <w:b/>
                <w:bCs/>
                <w:sz w:val="24"/>
                <w:szCs w:val="24"/>
              </w:rPr>
            </w:pPr>
          </w:p>
        </w:tc>
        <w:tc>
          <w:tcPr>
            <w:tcW w:w="2587" w:type="pct"/>
          </w:tcPr>
          <w:p w14:paraId="7D8024A3" w14:textId="77777777" w:rsidR="003101D1" w:rsidRPr="001E3F6C" w:rsidRDefault="003101D1" w:rsidP="003101D1">
            <w:pPr>
              <w:numPr>
                <w:ilvl w:val="0"/>
                <w:numId w:val="4"/>
              </w:numPr>
              <w:tabs>
                <w:tab w:val="left" w:pos="278"/>
              </w:tabs>
              <w:spacing w:after="0" w:line="240" w:lineRule="auto"/>
              <w:ind w:left="-6" w:firstLine="0"/>
              <w:rPr>
                <w:rFonts w:ascii="Times New Roman" w:hAnsi="Times New Roman"/>
                <w:sz w:val="24"/>
                <w:szCs w:val="24"/>
              </w:rPr>
            </w:pPr>
            <w:r w:rsidRPr="001E3F6C">
              <w:rPr>
                <w:rFonts w:ascii="Times New Roman" w:hAnsi="Times New Roman"/>
                <w:sz w:val="24"/>
                <w:szCs w:val="24"/>
              </w:rPr>
              <w:t xml:space="preserve">Изучение патогенеза нарушения обмена веществ </w:t>
            </w:r>
          </w:p>
        </w:tc>
        <w:tc>
          <w:tcPr>
            <w:tcW w:w="1155" w:type="pct"/>
            <w:vAlign w:val="center"/>
          </w:tcPr>
          <w:p w14:paraId="380A864A"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2</w:t>
            </w:r>
          </w:p>
        </w:tc>
        <w:tc>
          <w:tcPr>
            <w:tcW w:w="656" w:type="pct"/>
            <w:vMerge/>
          </w:tcPr>
          <w:p w14:paraId="06CE8F24"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1837B856" w14:textId="77777777" w:rsidTr="00D02BEB">
        <w:trPr>
          <w:trHeight w:val="20"/>
        </w:trPr>
        <w:tc>
          <w:tcPr>
            <w:tcW w:w="602" w:type="pct"/>
            <w:vMerge/>
          </w:tcPr>
          <w:p w14:paraId="290EB7DF" w14:textId="77777777" w:rsidR="003101D1" w:rsidRPr="001E3F6C" w:rsidRDefault="003101D1" w:rsidP="00D02BEB">
            <w:pPr>
              <w:spacing w:after="0" w:line="240" w:lineRule="auto"/>
              <w:rPr>
                <w:rFonts w:ascii="Times New Roman" w:hAnsi="Times New Roman"/>
                <w:b/>
                <w:bCs/>
                <w:sz w:val="24"/>
                <w:szCs w:val="24"/>
              </w:rPr>
            </w:pPr>
          </w:p>
        </w:tc>
        <w:tc>
          <w:tcPr>
            <w:tcW w:w="2587" w:type="pct"/>
            <w:vAlign w:val="bottom"/>
          </w:tcPr>
          <w:p w14:paraId="34B0B30A" w14:textId="77777777" w:rsidR="003101D1" w:rsidRPr="001E3F6C" w:rsidRDefault="003101D1" w:rsidP="003101D1">
            <w:pPr>
              <w:numPr>
                <w:ilvl w:val="0"/>
                <w:numId w:val="4"/>
              </w:numPr>
              <w:tabs>
                <w:tab w:val="left" w:pos="278"/>
              </w:tabs>
              <w:spacing w:after="0" w:line="240" w:lineRule="auto"/>
              <w:ind w:left="-6" w:firstLine="0"/>
              <w:rPr>
                <w:rFonts w:ascii="Times New Roman" w:hAnsi="Times New Roman"/>
                <w:sz w:val="24"/>
                <w:szCs w:val="24"/>
              </w:rPr>
            </w:pPr>
            <w:r w:rsidRPr="001E3F6C">
              <w:rPr>
                <w:rFonts w:ascii="Times New Roman" w:hAnsi="Times New Roman"/>
                <w:sz w:val="24"/>
                <w:szCs w:val="24"/>
              </w:rPr>
              <w:t>Изучение патогенеза нарушения кровообращения и гипоксий</w:t>
            </w:r>
          </w:p>
        </w:tc>
        <w:tc>
          <w:tcPr>
            <w:tcW w:w="1155" w:type="pct"/>
            <w:vAlign w:val="center"/>
          </w:tcPr>
          <w:p w14:paraId="79D155FB" w14:textId="77777777" w:rsidR="003101D1" w:rsidRPr="001928D9" w:rsidRDefault="003101D1" w:rsidP="001928D9">
            <w:pPr>
              <w:spacing w:after="0" w:line="240" w:lineRule="auto"/>
              <w:jc w:val="center"/>
              <w:rPr>
                <w:rFonts w:ascii="Times New Roman" w:hAnsi="Times New Roman"/>
                <w:b/>
                <w:sz w:val="24"/>
                <w:szCs w:val="24"/>
              </w:rPr>
            </w:pPr>
            <w:r w:rsidRPr="001928D9">
              <w:rPr>
                <w:rFonts w:ascii="Times New Roman" w:hAnsi="Times New Roman"/>
                <w:b/>
                <w:bCs/>
                <w:sz w:val="24"/>
                <w:szCs w:val="24"/>
              </w:rPr>
              <w:t>2</w:t>
            </w:r>
          </w:p>
        </w:tc>
        <w:tc>
          <w:tcPr>
            <w:tcW w:w="656" w:type="pct"/>
            <w:vMerge/>
          </w:tcPr>
          <w:p w14:paraId="6EDC65BB"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1D3D3A48" w14:textId="77777777" w:rsidTr="00D02BEB">
        <w:trPr>
          <w:trHeight w:val="20"/>
        </w:trPr>
        <w:tc>
          <w:tcPr>
            <w:tcW w:w="602" w:type="pct"/>
            <w:vMerge/>
          </w:tcPr>
          <w:p w14:paraId="2CA78965" w14:textId="77777777" w:rsidR="003101D1" w:rsidRPr="001E3F6C" w:rsidRDefault="003101D1" w:rsidP="00D02BEB">
            <w:pPr>
              <w:spacing w:after="0" w:line="240" w:lineRule="auto"/>
              <w:rPr>
                <w:rFonts w:ascii="Times New Roman" w:hAnsi="Times New Roman"/>
                <w:b/>
                <w:bCs/>
                <w:sz w:val="24"/>
                <w:szCs w:val="24"/>
              </w:rPr>
            </w:pPr>
          </w:p>
        </w:tc>
        <w:tc>
          <w:tcPr>
            <w:tcW w:w="2587" w:type="pct"/>
            <w:vAlign w:val="bottom"/>
          </w:tcPr>
          <w:p w14:paraId="324EAC7A" w14:textId="77777777" w:rsidR="003101D1" w:rsidRPr="001E3F6C" w:rsidRDefault="003101D1" w:rsidP="003101D1">
            <w:pPr>
              <w:numPr>
                <w:ilvl w:val="0"/>
                <w:numId w:val="4"/>
              </w:numPr>
              <w:tabs>
                <w:tab w:val="left" w:pos="278"/>
              </w:tabs>
              <w:spacing w:after="0" w:line="240" w:lineRule="auto"/>
              <w:ind w:left="-6" w:firstLine="0"/>
              <w:rPr>
                <w:rFonts w:ascii="Times New Roman" w:hAnsi="Times New Roman"/>
                <w:sz w:val="24"/>
                <w:szCs w:val="24"/>
              </w:rPr>
            </w:pPr>
            <w:r w:rsidRPr="001E3F6C">
              <w:rPr>
                <w:rFonts w:ascii="Times New Roman" w:hAnsi="Times New Roman"/>
                <w:sz w:val="24"/>
                <w:szCs w:val="24"/>
              </w:rPr>
              <w:t>Изучение патогенеза воспаления</w:t>
            </w:r>
          </w:p>
        </w:tc>
        <w:tc>
          <w:tcPr>
            <w:tcW w:w="1155" w:type="pct"/>
            <w:vAlign w:val="center"/>
          </w:tcPr>
          <w:p w14:paraId="0F3B946C"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2</w:t>
            </w:r>
          </w:p>
        </w:tc>
        <w:tc>
          <w:tcPr>
            <w:tcW w:w="656" w:type="pct"/>
            <w:vMerge/>
          </w:tcPr>
          <w:p w14:paraId="7BB9AD60"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0DCDD523" w14:textId="77777777" w:rsidTr="00D02BEB">
        <w:trPr>
          <w:trHeight w:val="20"/>
        </w:trPr>
        <w:tc>
          <w:tcPr>
            <w:tcW w:w="602" w:type="pct"/>
            <w:vMerge/>
          </w:tcPr>
          <w:p w14:paraId="50F1A01E" w14:textId="77777777" w:rsidR="003101D1" w:rsidRPr="001E3F6C" w:rsidRDefault="003101D1" w:rsidP="00D02BEB">
            <w:pPr>
              <w:spacing w:after="0" w:line="240" w:lineRule="auto"/>
              <w:rPr>
                <w:rFonts w:ascii="Times New Roman" w:hAnsi="Times New Roman"/>
                <w:b/>
                <w:bCs/>
                <w:sz w:val="24"/>
                <w:szCs w:val="24"/>
              </w:rPr>
            </w:pPr>
          </w:p>
        </w:tc>
        <w:tc>
          <w:tcPr>
            <w:tcW w:w="2587" w:type="pct"/>
            <w:vAlign w:val="bottom"/>
          </w:tcPr>
          <w:p w14:paraId="60986F12" w14:textId="77777777" w:rsidR="003101D1" w:rsidRPr="001E3F6C" w:rsidRDefault="003101D1" w:rsidP="003101D1">
            <w:pPr>
              <w:numPr>
                <w:ilvl w:val="0"/>
                <w:numId w:val="4"/>
              </w:numPr>
              <w:tabs>
                <w:tab w:val="left" w:pos="278"/>
              </w:tabs>
              <w:spacing w:after="0" w:line="240" w:lineRule="auto"/>
              <w:ind w:left="-6" w:firstLine="0"/>
              <w:rPr>
                <w:rFonts w:ascii="Times New Roman" w:hAnsi="Times New Roman"/>
                <w:sz w:val="24"/>
                <w:szCs w:val="24"/>
              </w:rPr>
            </w:pPr>
            <w:r w:rsidRPr="001E3F6C">
              <w:rPr>
                <w:rFonts w:ascii="Times New Roman" w:hAnsi="Times New Roman"/>
                <w:sz w:val="24"/>
                <w:szCs w:val="24"/>
              </w:rPr>
              <w:t>Изучение патогенеза патологии иммунного ответа и опухолевого процесса</w:t>
            </w:r>
          </w:p>
        </w:tc>
        <w:tc>
          <w:tcPr>
            <w:tcW w:w="1155" w:type="pct"/>
            <w:vAlign w:val="center"/>
          </w:tcPr>
          <w:p w14:paraId="52E9ED04"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2</w:t>
            </w:r>
          </w:p>
        </w:tc>
        <w:tc>
          <w:tcPr>
            <w:tcW w:w="656" w:type="pct"/>
            <w:vMerge/>
          </w:tcPr>
          <w:p w14:paraId="7336865F"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705436BC" w14:textId="77777777" w:rsidTr="00D02BEB">
        <w:trPr>
          <w:trHeight w:val="20"/>
        </w:trPr>
        <w:tc>
          <w:tcPr>
            <w:tcW w:w="602" w:type="pct"/>
            <w:vMerge/>
          </w:tcPr>
          <w:p w14:paraId="2C766579" w14:textId="77777777" w:rsidR="003101D1" w:rsidRPr="001E3F6C" w:rsidRDefault="003101D1" w:rsidP="00D02BEB">
            <w:pPr>
              <w:spacing w:after="0" w:line="240" w:lineRule="auto"/>
              <w:rPr>
                <w:rFonts w:ascii="Times New Roman" w:hAnsi="Times New Roman"/>
                <w:b/>
                <w:bCs/>
                <w:sz w:val="24"/>
                <w:szCs w:val="24"/>
              </w:rPr>
            </w:pPr>
          </w:p>
        </w:tc>
        <w:tc>
          <w:tcPr>
            <w:tcW w:w="2587" w:type="pct"/>
            <w:vAlign w:val="bottom"/>
          </w:tcPr>
          <w:p w14:paraId="551FB0EB" w14:textId="77777777" w:rsidR="003101D1" w:rsidRPr="001E3F6C" w:rsidRDefault="003101D1" w:rsidP="003101D1">
            <w:pPr>
              <w:numPr>
                <w:ilvl w:val="0"/>
                <w:numId w:val="4"/>
              </w:numPr>
              <w:tabs>
                <w:tab w:val="left" w:pos="278"/>
              </w:tabs>
              <w:spacing w:after="0" w:line="240" w:lineRule="auto"/>
              <w:ind w:left="-6" w:firstLine="0"/>
              <w:rPr>
                <w:rFonts w:ascii="Times New Roman" w:hAnsi="Times New Roman"/>
                <w:sz w:val="24"/>
                <w:szCs w:val="24"/>
              </w:rPr>
            </w:pPr>
            <w:r w:rsidRPr="001E3F6C">
              <w:rPr>
                <w:rFonts w:ascii="Times New Roman" w:hAnsi="Times New Roman"/>
                <w:sz w:val="24"/>
                <w:szCs w:val="24"/>
              </w:rPr>
              <w:t>Изучение патогенеза нарушений терморегуляции и компенсаторно-приспособительных процессах</w:t>
            </w:r>
          </w:p>
        </w:tc>
        <w:tc>
          <w:tcPr>
            <w:tcW w:w="1155" w:type="pct"/>
            <w:vAlign w:val="center"/>
          </w:tcPr>
          <w:p w14:paraId="3BD2F8AB"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2</w:t>
            </w:r>
          </w:p>
        </w:tc>
        <w:tc>
          <w:tcPr>
            <w:tcW w:w="656" w:type="pct"/>
            <w:vMerge/>
          </w:tcPr>
          <w:p w14:paraId="279A9509"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3A3C9015" w14:textId="77777777" w:rsidTr="00D02BEB">
        <w:trPr>
          <w:trHeight w:val="20"/>
        </w:trPr>
        <w:tc>
          <w:tcPr>
            <w:tcW w:w="602" w:type="pct"/>
            <w:vMerge/>
          </w:tcPr>
          <w:p w14:paraId="69C4BA8A" w14:textId="77777777" w:rsidR="003101D1" w:rsidRPr="001E3F6C" w:rsidRDefault="003101D1" w:rsidP="00D02BEB">
            <w:pPr>
              <w:spacing w:after="0" w:line="240" w:lineRule="auto"/>
              <w:rPr>
                <w:rFonts w:ascii="Times New Roman" w:hAnsi="Times New Roman"/>
                <w:b/>
                <w:bCs/>
                <w:sz w:val="24"/>
                <w:szCs w:val="24"/>
              </w:rPr>
            </w:pPr>
          </w:p>
        </w:tc>
        <w:tc>
          <w:tcPr>
            <w:tcW w:w="2587" w:type="pct"/>
            <w:vAlign w:val="bottom"/>
          </w:tcPr>
          <w:p w14:paraId="3B351DDE" w14:textId="77777777" w:rsidR="003101D1" w:rsidRPr="001E3F6C" w:rsidRDefault="003101D1" w:rsidP="003101D1">
            <w:pPr>
              <w:numPr>
                <w:ilvl w:val="0"/>
                <w:numId w:val="4"/>
              </w:numPr>
              <w:tabs>
                <w:tab w:val="left" w:pos="278"/>
              </w:tabs>
              <w:spacing w:after="0" w:line="240" w:lineRule="auto"/>
              <w:ind w:left="-6" w:firstLine="0"/>
              <w:rPr>
                <w:rFonts w:ascii="Times New Roman" w:hAnsi="Times New Roman"/>
                <w:sz w:val="24"/>
                <w:szCs w:val="24"/>
              </w:rPr>
            </w:pPr>
            <w:r w:rsidRPr="001E3F6C">
              <w:rPr>
                <w:rFonts w:ascii="Times New Roman" w:hAnsi="Times New Roman"/>
                <w:sz w:val="24"/>
                <w:szCs w:val="24"/>
              </w:rPr>
              <w:t>Изучение патогенеза экстремальных состояний</w:t>
            </w:r>
          </w:p>
        </w:tc>
        <w:tc>
          <w:tcPr>
            <w:tcW w:w="1155" w:type="pct"/>
            <w:vAlign w:val="center"/>
          </w:tcPr>
          <w:p w14:paraId="7FC7B066"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2</w:t>
            </w:r>
          </w:p>
        </w:tc>
        <w:tc>
          <w:tcPr>
            <w:tcW w:w="656" w:type="pct"/>
            <w:vMerge/>
          </w:tcPr>
          <w:p w14:paraId="2AC748B2"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70989581" w14:textId="77777777" w:rsidTr="00D02BEB">
        <w:trPr>
          <w:trHeight w:val="371"/>
        </w:trPr>
        <w:tc>
          <w:tcPr>
            <w:tcW w:w="3189" w:type="pct"/>
            <w:gridSpan w:val="2"/>
          </w:tcPr>
          <w:p w14:paraId="1B31B898" w14:textId="77777777" w:rsidR="003101D1" w:rsidRPr="001E3F6C" w:rsidRDefault="003101D1" w:rsidP="00D02BEB">
            <w:pPr>
              <w:spacing w:after="0" w:line="240" w:lineRule="auto"/>
              <w:ind w:firstLine="419"/>
              <w:rPr>
                <w:rFonts w:ascii="Times New Roman" w:hAnsi="Times New Roman"/>
                <w:b/>
                <w:bCs/>
                <w:sz w:val="24"/>
                <w:szCs w:val="24"/>
              </w:rPr>
            </w:pPr>
            <w:r w:rsidRPr="001E3F6C">
              <w:rPr>
                <w:rFonts w:ascii="Times New Roman" w:hAnsi="Times New Roman"/>
                <w:b/>
                <w:bCs/>
                <w:sz w:val="24"/>
                <w:szCs w:val="24"/>
              </w:rPr>
              <w:t xml:space="preserve">Раздел 2. </w:t>
            </w:r>
            <w:proofErr w:type="gramStart"/>
            <w:r w:rsidRPr="001E3F6C">
              <w:rPr>
                <w:rFonts w:ascii="Times New Roman" w:hAnsi="Times New Roman"/>
                <w:b/>
                <w:bCs/>
                <w:sz w:val="24"/>
                <w:szCs w:val="24"/>
              </w:rPr>
              <w:t>Частная  патология</w:t>
            </w:r>
            <w:proofErr w:type="gramEnd"/>
          </w:p>
        </w:tc>
        <w:tc>
          <w:tcPr>
            <w:tcW w:w="1155" w:type="pct"/>
          </w:tcPr>
          <w:p w14:paraId="5D835218" w14:textId="77777777" w:rsidR="003101D1" w:rsidRPr="001928D9" w:rsidRDefault="003101D1" w:rsidP="001928D9">
            <w:pPr>
              <w:spacing w:after="0" w:line="240" w:lineRule="auto"/>
              <w:jc w:val="center"/>
              <w:rPr>
                <w:rFonts w:ascii="Times New Roman" w:hAnsi="Times New Roman"/>
                <w:b/>
                <w:bCs/>
                <w:iCs/>
                <w:sz w:val="24"/>
                <w:szCs w:val="24"/>
              </w:rPr>
            </w:pPr>
            <w:r w:rsidRPr="001928D9">
              <w:rPr>
                <w:rFonts w:ascii="Times New Roman" w:hAnsi="Times New Roman"/>
                <w:b/>
                <w:bCs/>
                <w:iCs/>
                <w:sz w:val="24"/>
                <w:szCs w:val="24"/>
              </w:rPr>
              <w:t>18</w:t>
            </w:r>
          </w:p>
        </w:tc>
        <w:tc>
          <w:tcPr>
            <w:tcW w:w="656" w:type="pct"/>
          </w:tcPr>
          <w:p w14:paraId="11F14960" w14:textId="77777777" w:rsidR="003101D1" w:rsidRPr="001928D9" w:rsidRDefault="003101D1" w:rsidP="00D02BEB">
            <w:pPr>
              <w:spacing w:after="0" w:line="240" w:lineRule="auto"/>
              <w:jc w:val="center"/>
              <w:rPr>
                <w:rFonts w:ascii="Times New Roman" w:hAnsi="Times New Roman"/>
                <w:bCs/>
                <w:iCs/>
                <w:sz w:val="24"/>
                <w:szCs w:val="24"/>
              </w:rPr>
            </w:pPr>
          </w:p>
        </w:tc>
      </w:tr>
      <w:tr w:rsidR="003101D1" w:rsidRPr="001E3F6C" w14:paraId="6D3D61EE" w14:textId="77777777" w:rsidTr="00D02BEB">
        <w:trPr>
          <w:trHeight w:val="20"/>
        </w:trPr>
        <w:tc>
          <w:tcPr>
            <w:tcW w:w="602" w:type="pct"/>
            <w:vMerge w:val="restart"/>
          </w:tcPr>
          <w:p w14:paraId="28AC6775" w14:textId="77777777" w:rsidR="003101D1" w:rsidRPr="001E3F6C" w:rsidRDefault="003101D1" w:rsidP="00D02BEB">
            <w:pPr>
              <w:spacing w:after="0" w:line="240" w:lineRule="auto"/>
              <w:rPr>
                <w:rFonts w:ascii="Times New Roman" w:hAnsi="Times New Roman"/>
                <w:b/>
                <w:bCs/>
                <w:sz w:val="24"/>
                <w:szCs w:val="24"/>
              </w:rPr>
            </w:pPr>
            <w:r w:rsidRPr="001E3F6C">
              <w:rPr>
                <w:rFonts w:ascii="Times New Roman" w:hAnsi="Times New Roman"/>
                <w:b/>
                <w:bCs/>
                <w:sz w:val="24"/>
                <w:szCs w:val="24"/>
              </w:rPr>
              <w:t xml:space="preserve">Тема 1 </w:t>
            </w:r>
            <w:r w:rsidRPr="001928D9">
              <w:rPr>
                <w:rFonts w:ascii="Times New Roman" w:hAnsi="Times New Roman"/>
                <w:bCs/>
                <w:sz w:val="24"/>
                <w:szCs w:val="24"/>
              </w:rPr>
              <w:t>Патология системы дыхания и сердечно-сосудистой системы</w:t>
            </w:r>
          </w:p>
        </w:tc>
        <w:tc>
          <w:tcPr>
            <w:tcW w:w="2587" w:type="pct"/>
          </w:tcPr>
          <w:p w14:paraId="7909B510" w14:textId="77777777" w:rsidR="003101D1" w:rsidRPr="001E3F6C" w:rsidRDefault="003101D1" w:rsidP="00D02BEB">
            <w:pPr>
              <w:spacing w:after="0" w:line="240" w:lineRule="auto"/>
              <w:ind w:firstLine="419"/>
              <w:rPr>
                <w:rFonts w:ascii="Times New Roman" w:hAnsi="Times New Roman"/>
                <w:b/>
                <w:bCs/>
                <w:sz w:val="24"/>
                <w:szCs w:val="24"/>
              </w:rPr>
            </w:pPr>
            <w:r w:rsidRPr="001E3F6C">
              <w:rPr>
                <w:rFonts w:ascii="Times New Roman" w:hAnsi="Times New Roman"/>
                <w:b/>
                <w:bCs/>
                <w:sz w:val="24"/>
                <w:szCs w:val="24"/>
              </w:rPr>
              <w:t xml:space="preserve">Содержание учебного материала </w:t>
            </w:r>
          </w:p>
        </w:tc>
        <w:tc>
          <w:tcPr>
            <w:tcW w:w="1155" w:type="pct"/>
            <w:vAlign w:val="center"/>
          </w:tcPr>
          <w:p w14:paraId="0474248C" w14:textId="77777777" w:rsidR="003101D1" w:rsidRPr="001928D9" w:rsidRDefault="001928D9" w:rsidP="001928D9">
            <w:pPr>
              <w:spacing w:after="0" w:line="240" w:lineRule="auto"/>
              <w:jc w:val="center"/>
              <w:rPr>
                <w:rFonts w:ascii="Times New Roman" w:hAnsi="Times New Roman"/>
                <w:b/>
                <w:sz w:val="24"/>
                <w:szCs w:val="24"/>
              </w:rPr>
            </w:pPr>
            <w:r>
              <w:rPr>
                <w:rFonts w:ascii="Times New Roman" w:hAnsi="Times New Roman"/>
                <w:b/>
                <w:sz w:val="24"/>
                <w:szCs w:val="24"/>
              </w:rPr>
              <w:t>13/8</w:t>
            </w:r>
          </w:p>
        </w:tc>
        <w:tc>
          <w:tcPr>
            <w:tcW w:w="656" w:type="pct"/>
            <w:vMerge w:val="restart"/>
          </w:tcPr>
          <w:p w14:paraId="76AABA8A" w14:textId="77777777" w:rsidR="003101D1" w:rsidRPr="001928D9" w:rsidRDefault="003101D1" w:rsidP="00D02BEB">
            <w:pPr>
              <w:spacing w:after="0" w:line="240" w:lineRule="auto"/>
              <w:rPr>
                <w:rFonts w:ascii="Times New Roman" w:hAnsi="Times New Roman"/>
                <w:sz w:val="24"/>
                <w:szCs w:val="24"/>
              </w:rPr>
            </w:pPr>
            <w:r w:rsidRPr="001928D9">
              <w:rPr>
                <w:rFonts w:ascii="Times New Roman" w:hAnsi="Times New Roman"/>
                <w:sz w:val="24"/>
                <w:szCs w:val="24"/>
              </w:rPr>
              <w:t>ОК.1, ОК.2</w:t>
            </w:r>
          </w:p>
          <w:p w14:paraId="0EC33C5E" w14:textId="77777777" w:rsidR="003101D1" w:rsidRPr="001928D9" w:rsidRDefault="003101D1" w:rsidP="00D02BEB">
            <w:pPr>
              <w:spacing w:after="0" w:line="240" w:lineRule="auto"/>
              <w:rPr>
                <w:rFonts w:ascii="Times New Roman" w:hAnsi="Times New Roman"/>
                <w:sz w:val="24"/>
                <w:szCs w:val="24"/>
              </w:rPr>
            </w:pPr>
            <w:r w:rsidRPr="001928D9">
              <w:rPr>
                <w:rFonts w:ascii="Times New Roman" w:hAnsi="Times New Roman"/>
                <w:sz w:val="24"/>
                <w:szCs w:val="24"/>
              </w:rPr>
              <w:t>ПК.2.1, ПК.3.1, ПК.4.1, ПК.5.1</w:t>
            </w:r>
          </w:p>
          <w:p w14:paraId="72EF9BEA" w14:textId="77777777" w:rsidR="003101D1" w:rsidRPr="001928D9" w:rsidRDefault="003101D1" w:rsidP="00D02BEB">
            <w:pPr>
              <w:spacing w:after="0" w:line="240" w:lineRule="auto"/>
              <w:rPr>
                <w:rFonts w:ascii="Times New Roman" w:hAnsi="Times New Roman"/>
                <w:sz w:val="24"/>
                <w:szCs w:val="24"/>
              </w:rPr>
            </w:pPr>
            <w:r w:rsidRPr="001928D9">
              <w:rPr>
                <w:rFonts w:ascii="Times New Roman" w:hAnsi="Times New Roman"/>
                <w:sz w:val="24"/>
                <w:szCs w:val="24"/>
              </w:rPr>
              <w:t>ЛР 9, ЛР 14, ЛР 18, ЛР 19</w:t>
            </w:r>
          </w:p>
        </w:tc>
      </w:tr>
      <w:tr w:rsidR="003101D1" w:rsidRPr="001E3F6C" w14:paraId="7EA20847" w14:textId="77777777" w:rsidTr="00D02BEB">
        <w:trPr>
          <w:trHeight w:val="779"/>
        </w:trPr>
        <w:tc>
          <w:tcPr>
            <w:tcW w:w="602" w:type="pct"/>
            <w:vMerge/>
          </w:tcPr>
          <w:p w14:paraId="66E2E676" w14:textId="77777777" w:rsidR="003101D1" w:rsidRPr="001E3F6C" w:rsidRDefault="003101D1" w:rsidP="00D02BEB">
            <w:pPr>
              <w:spacing w:after="0" w:line="240" w:lineRule="auto"/>
              <w:rPr>
                <w:rFonts w:ascii="Times New Roman" w:hAnsi="Times New Roman"/>
                <w:b/>
                <w:bCs/>
                <w:sz w:val="24"/>
                <w:szCs w:val="24"/>
              </w:rPr>
            </w:pPr>
          </w:p>
        </w:tc>
        <w:tc>
          <w:tcPr>
            <w:tcW w:w="2587" w:type="pct"/>
          </w:tcPr>
          <w:p w14:paraId="29B03893"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Признаки патологических процессов системы дыхания</w:t>
            </w:r>
          </w:p>
          <w:p w14:paraId="687734F8"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 xml:space="preserve">Признаки патологических процессов сердечно-сосудистой системы </w:t>
            </w:r>
          </w:p>
          <w:p w14:paraId="4037F891"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Признаки внезапного прекращения кровообращения, дыхания</w:t>
            </w:r>
          </w:p>
        </w:tc>
        <w:tc>
          <w:tcPr>
            <w:tcW w:w="1155" w:type="pct"/>
            <w:vAlign w:val="center"/>
          </w:tcPr>
          <w:p w14:paraId="3E47B0C9"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2</w:t>
            </w:r>
          </w:p>
        </w:tc>
        <w:tc>
          <w:tcPr>
            <w:tcW w:w="656" w:type="pct"/>
            <w:vMerge/>
          </w:tcPr>
          <w:p w14:paraId="5F55EE40"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33D7E10E" w14:textId="77777777" w:rsidTr="00D02BEB">
        <w:trPr>
          <w:trHeight w:val="20"/>
        </w:trPr>
        <w:tc>
          <w:tcPr>
            <w:tcW w:w="602" w:type="pct"/>
            <w:vMerge/>
          </w:tcPr>
          <w:p w14:paraId="292495BD" w14:textId="77777777" w:rsidR="003101D1" w:rsidRPr="001E3F6C" w:rsidRDefault="003101D1" w:rsidP="00D02BEB">
            <w:pPr>
              <w:spacing w:after="0" w:line="240" w:lineRule="auto"/>
              <w:rPr>
                <w:rFonts w:ascii="Times New Roman" w:hAnsi="Times New Roman"/>
                <w:b/>
                <w:bCs/>
                <w:sz w:val="24"/>
                <w:szCs w:val="24"/>
              </w:rPr>
            </w:pPr>
          </w:p>
        </w:tc>
        <w:tc>
          <w:tcPr>
            <w:tcW w:w="2587" w:type="pct"/>
          </w:tcPr>
          <w:p w14:paraId="7B913691" w14:textId="77777777" w:rsidR="003101D1" w:rsidRPr="001E3F6C" w:rsidRDefault="003101D1" w:rsidP="00D02BEB">
            <w:pPr>
              <w:spacing w:after="0" w:line="240" w:lineRule="auto"/>
              <w:ind w:firstLine="419"/>
              <w:rPr>
                <w:rFonts w:ascii="Times New Roman" w:hAnsi="Times New Roman"/>
                <w:b/>
                <w:sz w:val="24"/>
                <w:szCs w:val="24"/>
              </w:rPr>
            </w:pPr>
            <w:r w:rsidRPr="001E3F6C">
              <w:rPr>
                <w:rFonts w:ascii="Times New Roman" w:hAnsi="Times New Roman"/>
                <w:b/>
                <w:bCs/>
                <w:sz w:val="24"/>
                <w:szCs w:val="24"/>
              </w:rPr>
              <w:t>В том числе практических занятий</w:t>
            </w:r>
          </w:p>
        </w:tc>
        <w:tc>
          <w:tcPr>
            <w:tcW w:w="1155" w:type="pct"/>
            <w:vAlign w:val="center"/>
          </w:tcPr>
          <w:p w14:paraId="0CE760C0"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8</w:t>
            </w:r>
          </w:p>
        </w:tc>
        <w:tc>
          <w:tcPr>
            <w:tcW w:w="656" w:type="pct"/>
            <w:vMerge/>
          </w:tcPr>
          <w:p w14:paraId="237753D5"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1045D3F1" w14:textId="77777777" w:rsidTr="00D02BEB">
        <w:trPr>
          <w:trHeight w:val="20"/>
        </w:trPr>
        <w:tc>
          <w:tcPr>
            <w:tcW w:w="602" w:type="pct"/>
            <w:vMerge/>
          </w:tcPr>
          <w:p w14:paraId="7BE1A548" w14:textId="77777777" w:rsidR="003101D1" w:rsidRPr="001E3F6C" w:rsidRDefault="003101D1" w:rsidP="00D02BEB">
            <w:pPr>
              <w:spacing w:after="0" w:line="240" w:lineRule="auto"/>
              <w:rPr>
                <w:rFonts w:ascii="Times New Roman" w:hAnsi="Times New Roman"/>
                <w:b/>
                <w:bCs/>
                <w:sz w:val="24"/>
                <w:szCs w:val="24"/>
              </w:rPr>
            </w:pPr>
          </w:p>
        </w:tc>
        <w:tc>
          <w:tcPr>
            <w:tcW w:w="2587" w:type="pct"/>
          </w:tcPr>
          <w:p w14:paraId="1A8EBB23" w14:textId="77777777" w:rsidR="00D02BEB" w:rsidRPr="001E3F6C" w:rsidRDefault="003101D1" w:rsidP="003E5DA2">
            <w:pPr>
              <w:numPr>
                <w:ilvl w:val="0"/>
                <w:numId w:val="5"/>
              </w:numPr>
              <w:tabs>
                <w:tab w:val="left" w:pos="278"/>
              </w:tabs>
              <w:spacing w:after="0" w:line="240" w:lineRule="auto"/>
              <w:ind w:left="0" w:firstLine="0"/>
              <w:rPr>
                <w:rFonts w:ascii="Times New Roman" w:hAnsi="Times New Roman"/>
                <w:sz w:val="24"/>
                <w:szCs w:val="24"/>
              </w:rPr>
            </w:pPr>
            <w:r w:rsidRPr="001E3F6C">
              <w:rPr>
                <w:rFonts w:ascii="Times New Roman" w:hAnsi="Times New Roman"/>
                <w:sz w:val="24"/>
                <w:szCs w:val="24"/>
              </w:rPr>
              <w:t xml:space="preserve">Изучение воспалительных заболеваний органов дыхания </w:t>
            </w:r>
          </w:p>
        </w:tc>
        <w:tc>
          <w:tcPr>
            <w:tcW w:w="1155" w:type="pct"/>
            <w:vAlign w:val="center"/>
          </w:tcPr>
          <w:p w14:paraId="70ADEA7B"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2</w:t>
            </w:r>
          </w:p>
        </w:tc>
        <w:tc>
          <w:tcPr>
            <w:tcW w:w="656" w:type="pct"/>
            <w:vMerge/>
          </w:tcPr>
          <w:p w14:paraId="5B09566F"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1E960DC8" w14:textId="77777777" w:rsidTr="00D02BEB">
        <w:trPr>
          <w:trHeight w:val="20"/>
        </w:trPr>
        <w:tc>
          <w:tcPr>
            <w:tcW w:w="602" w:type="pct"/>
            <w:vMerge/>
          </w:tcPr>
          <w:p w14:paraId="61E08271" w14:textId="77777777" w:rsidR="003101D1" w:rsidRPr="001E3F6C" w:rsidRDefault="003101D1" w:rsidP="00D02BEB">
            <w:pPr>
              <w:spacing w:after="0" w:line="240" w:lineRule="auto"/>
              <w:rPr>
                <w:rFonts w:ascii="Times New Roman" w:hAnsi="Times New Roman"/>
                <w:b/>
                <w:bCs/>
                <w:sz w:val="24"/>
                <w:szCs w:val="24"/>
              </w:rPr>
            </w:pPr>
          </w:p>
        </w:tc>
        <w:tc>
          <w:tcPr>
            <w:tcW w:w="2587" w:type="pct"/>
            <w:vAlign w:val="bottom"/>
          </w:tcPr>
          <w:p w14:paraId="7CF9043C" w14:textId="77777777" w:rsidR="003101D1" w:rsidRPr="001E3F6C" w:rsidRDefault="003101D1" w:rsidP="003E5DA2">
            <w:pPr>
              <w:numPr>
                <w:ilvl w:val="0"/>
                <w:numId w:val="5"/>
              </w:numPr>
              <w:tabs>
                <w:tab w:val="left" w:pos="278"/>
              </w:tabs>
              <w:spacing w:after="0" w:line="240" w:lineRule="auto"/>
              <w:ind w:left="0" w:firstLine="0"/>
              <w:rPr>
                <w:rFonts w:ascii="Times New Roman" w:hAnsi="Times New Roman"/>
                <w:sz w:val="24"/>
                <w:szCs w:val="24"/>
              </w:rPr>
            </w:pPr>
            <w:r w:rsidRPr="001E3F6C">
              <w:rPr>
                <w:rFonts w:ascii="Times New Roman" w:hAnsi="Times New Roman"/>
                <w:sz w:val="24"/>
                <w:szCs w:val="24"/>
              </w:rPr>
              <w:t>Изучение хронических неспецифических заболеваний органов дыхания</w:t>
            </w:r>
          </w:p>
        </w:tc>
        <w:tc>
          <w:tcPr>
            <w:tcW w:w="1155" w:type="pct"/>
            <w:vAlign w:val="center"/>
          </w:tcPr>
          <w:p w14:paraId="7824742B" w14:textId="77777777" w:rsidR="003101D1" w:rsidRPr="001928D9" w:rsidRDefault="003101D1" w:rsidP="001928D9">
            <w:pPr>
              <w:spacing w:after="0" w:line="240" w:lineRule="auto"/>
              <w:jc w:val="center"/>
              <w:rPr>
                <w:rFonts w:ascii="Times New Roman" w:hAnsi="Times New Roman"/>
                <w:b/>
                <w:sz w:val="24"/>
                <w:szCs w:val="24"/>
              </w:rPr>
            </w:pPr>
            <w:r w:rsidRPr="001928D9">
              <w:rPr>
                <w:rFonts w:ascii="Times New Roman" w:hAnsi="Times New Roman"/>
                <w:b/>
                <w:bCs/>
                <w:sz w:val="24"/>
                <w:szCs w:val="24"/>
              </w:rPr>
              <w:t>2</w:t>
            </w:r>
          </w:p>
        </w:tc>
        <w:tc>
          <w:tcPr>
            <w:tcW w:w="656" w:type="pct"/>
            <w:vMerge/>
          </w:tcPr>
          <w:p w14:paraId="298997EC"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2B8ECAF9" w14:textId="77777777" w:rsidTr="00D02BEB">
        <w:trPr>
          <w:trHeight w:val="20"/>
        </w:trPr>
        <w:tc>
          <w:tcPr>
            <w:tcW w:w="602" w:type="pct"/>
            <w:vMerge/>
          </w:tcPr>
          <w:p w14:paraId="7D9B6B59" w14:textId="77777777" w:rsidR="003101D1" w:rsidRPr="001E3F6C" w:rsidRDefault="003101D1" w:rsidP="00D02BEB">
            <w:pPr>
              <w:spacing w:after="0" w:line="240" w:lineRule="auto"/>
              <w:rPr>
                <w:rFonts w:ascii="Times New Roman" w:hAnsi="Times New Roman"/>
                <w:b/>
                <w:bCs/>
                <w:sz w:val="24"/>
                <w:szCs w:val="24"/>
              </w:rPr>
            </w:pPr>
          </w:p>
        </w:tc>
        <w:tc>
          <w:tcPr>
            <w:tcW w:w="2587" w:type="pct"/>
            <w:vAlign w:val="bottom"/>
          </w:tcPr>
          <w:p w14:paraId="4E72304A" w14:textId="77777777" w:rsidR="00D02BEB" w:rsidRPr="001E3F6C" w:rsidRDefault="003101D1" w:rsidP="003E5DA2">
            <w:pPr>
              <w:numPr>
                <w:ilvl w:val="0"/>
                <w:numId w:val="5"/>
              </w:numPr>
              <w:tabs>
                <w:tab w:val="left" w:pos="278"/>
              </w:tabs>
              <w:spacing w:after="0" w:line="240" w:lineRule="auto"/>
              <w:ind w:left="0" w:firstLine="0"/>
              <w:rPr>
                <w:rFonts w:ascii="Times New Roman" w:hAnsi="Times New Roman"/>
                <w:sz w:val="24"/>
                <w:szCs w:val="24"/>
              </w:rPr>
            </w:pPr>
            <w:r w:rsidRPr="001E3F6C">
              <w:rPr>
                <w:rFonts w:ascii="Times New Roman" w:hAnsi="Times New Roman"/>
                <w:sz w:val="24"/>
                <w:szCs w:val="24"/>
              </w:rPr>
              <w:t>Изучение заболеваний сердца</w:t>
            </w:r>
            <w:r w:rsidR="00D02BEB" w:rsidRPr="001E3F6C">
              <w:rPr>
                <w:rFonts w:ascii="Times New Roman" w:hAnsi="Times New Roman"/>
                <w:sz w:val="24"/>
                <w:szCs w:val="24"/>
              </w:rPr>
              <w:t>.</w:t>
            </w:r>
          </w:p>
        </w:tc>
        <w:tc>
          <w:tcPr>
            <w:tcW w:w="1155" w:type="pct"/>
            <w:vAlign w:val="center"/>
          </w:tcPr>
          <w:p w14:paraId="0DB36393"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2</w:t>
            </w:r>
          </w:p>
        </w:tc>
        <w:tc>
          <w:tcPr>
            <w:tcW w:w="656" w:type="pct"/>
            <w:vMerge/>
          </w:tcPr>
          <w:p w14:paraId="35FFA5F7"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7653DEA8" w14:textId="77777777" w:rsidTr="00D02BEB">
        <w:trPr>
          <w:trHeight w:val="20"/>
        </w:trPr>
        <w:tc>
          <w:tcPr>
            <w:tcW w:w="602" w:type="pct"/>
            <w:vMerge/>
          </w:tcPr>
          <w:p w14:paraId="200D8EEC" w14:textId="77777777" w:rsidR="003101D1" w:rsidRPr="001E3F6C" w:rsidRDefault="003101D1" w:rsidP="00D02BEB">
            <w:pPr>
              <w:spacing w:after="0" w:line="240" w:lineRule="auto"/>
              <w:rPr>
                <w:rFonts w:ascii="Times New Roman" w:hAnsi="Times New Roman"/>
                <w:b/>
                <w:bCs/>
                <w:sz w:val="24"/>
                <w:szCs w:val="24"/>
              </w:rPr>
            </w:pPr>
          </w:p>
        </w:tc>
        <w:tc>
          <w:tcPr>
            <w:tcW w:w="2587" w:type="pct"/>
            <w:vAlign w:val="bottom"/>
          </w:tcPr>
          <w:p w14:paraId="4330ACC1" w14:textId="77777777" w:rsidR="003101D1" w:rsidRPr="001E3F6C" w:rsidRDefault="003101D1" w:rsidP="003E5DA2">
            <w:pPr>
              <w:tabs>
                <w:tab w:val="left" w:pos="278"/>
              </w:tabs>
              <w:spacing w:after="0" w:line="240" w:lineRule="auto"/>
              <w:rPr>
                <w:rFonts w:ascii="Times New Roman" w:hAnsi="Times New Roman"/>
                <w:sz w:val="24"/>
                <w:szCs w:val="24"/>
              </w:rPr>
            </w:pPr>
            <w:r w:rsidRPr="001E3F6C">
              <w:rPr>
                <w:rFonts w:ascii="Times New Roman" w:hAnsi="Times New Roman"/>
                <w:sz w:val="24"/>
                <w:szCs w:val="24"/>
              </w:rPr>
              <w:t>4. Изучение заболеваний сердечно-</w:t>
            </w:r>
            <w:r w:rsidR="003E5DA2" w:rsidRPr="001E3F6C">
              <w:rPr>
                <w:rFonts w:ascii="Times New Roman" w:hAnsi="Times New Roman"/>
                <w:sz w:val="24"/>
                <w:szCs w:val="24"/>
              </w:rPr>
              <w:t xml:space="preserve"> </w:t>
            </w:r>
            <w:r w:rsidRPr="001E3F6C">
              <w:rPr>
                <w:rFonts w:ascii="Times New Roman" w:hAnsi="Times New Roman"/>
                <w:sz w:val="24"/>
                <w:szCs w:val="24"/>
              </w:rPr>
              <w:t>сосудистой системы</w:t>
            </w:r>
          </w:p>
        </w:tc>
        <w:tc>
          <w:tcPr>
            <w:tcW w:w="1155" w:type="pct"/>
            <w:vAlign w:val="center"/>
          </w:tcPr>
          <w:p w14:paraId="3D604AB8"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2</w:t>
            </w:r>
          </w:p>
        </w:tc>
        <w:tc>
          <w:tcPr>
            <w:tcW w:w="656" w:type="pct"/>
            <w:vMerge/>
          </w:tcPr>
          <w:p w14:paraId="321F502F" w14:textId="77777777" w:rsidR="003101D1" w:rsidRPr="001928D9" w:rsidRDefault="003101D1" w:rsidP="00D02BEB">
            <w:pPr>
              <w:spacing w:after="0" w:line="240" w:lineRule="auto"/>
              <w:rPr>
                <w:rFonts w:ascii="Times New Roman" w:hAnsi="Times New Roman"/>
                <w:bCs/>
                <w:sz w:val="24"/>
                <w:szCs w:val="24"/>
              </w:rPr>
            </w:pPr>
          </w:p>
        </w:tc>
      </w:tr>
      <w:tr w:rsidR="003101D1" w:rsidRPr="001E3F6C" w14:paraId="1EAFBBE0" w14:textId="77777777" w:rsidTr="003E5DA2">
        <w:trPr>
          <w:trHeight w:val="20"/>
        </w:trPr>
        <w:tc>
          <w:tcPr>
            <w:tcW w:w="602" w:type="pct"/>
            <w:vMerge w:val="restart"/>
          </w:tcPr>
          <w:p w14:paraId="099F03CA" w14:textId="77777777" w:rsidR="003101D1" w:rsidRPr="001E3F6C" w:rsidRDefault="003101D1" w:rsidP="00D02BEB">
            <w:pPr>
              <w:spacing w:after="0" w:line="240" w:lineRule="auto"/>
              <w:rPr>
                <w:rFonts w:ascii="Times New Roman" w:hAnsi="Times New Roman"/>
                <w:b/>
                <w:bCs/>
                <w:sz w:val="24"/>
                <w:szCs w:val="24"/>
              </w:rPr>
            </w:pPr>
            <w:r w:rsidRPr="001E3F6C">
              <w:rPr>
                <w:rFonts w:ascii="Times New Roman" w:hAnsi="Times New Roman"/>
                <w:b/>
                <w:bCs/>
                <w:sz w:val="24"/>
                <w:szCs w:val="24"/>
              </w:rPr>
              <w:t xml:space="preserve">Тема 2 </w:t>
            </w:r>
            <w:r w:rsidRPr="001928D9">
              <w:rPr>
                <w:rFonts w:ascii="Times New Roman" w:hAnsi="Times New Roman"/>
                <w:bCs/>
                <w:sz w:val="24"/>
                <w:szCs w:val="24"/>
              </w:rPr>
              <w:t>Патология органов и систем</w:t>
            </w:r>
          </w:p>
        </w:tc>
        <w:tc>
          <w:tcPr>
            <w:tcW w:w="2587" w:type="pct"/>
            <w:tcBorders>
              <w:bottom w:val="single" w:sz="4" w:space="0" w:color="auto"/>
            </w:tcBorders>
          </w:tcPr>
          <w:p w14:paraId="34611EEC" w14:textId="77777777" w:rsidR="003101D1" w:rsidRPr="001E3F6C" w:rsidRDefault="003101D1" w:rsidP="00D02BEB">
            <w:pPr>
              <w:spacing w:after="0" w:line="240" w:lineRule="auto"/>
              <w:ind w:firstLine="419"/>
              <w:rPr>
                <w:rFonts w:ascii="Times New Roman" w:hAnsi="Times New Roman"/>
                <w:b/>
                <w:bCs/>
                <w:sz w:val="24"/>
                <w:szCs w:val="24"/>
              </w:rPr>
            </w:pPr>
            <w:r w:rsidRPr="001E3F6C">
              <w:rPr>
                <w:rFonts w:ascii="Times New Roman" w:hAnsi="Times New Roman"/>
                <w:b/>
                <w:bCs/>
                <w:sz w:val="24"/>
                <w:szCs w:val="24"/>
              </w:rPr>
              <w:t xml:space="preserve">Содержание учебного материала </w:t>
            </w:r>
          </w:p>
        </w:tc>
        <w:tc>
          <w:tcPr>
            <w:tcW w:w="1155" w:type="pct"/>
            <w:vAlign w:val="center"/>
          </w:tcPr>
          <w:p w14:paraId="0CEC029A" w14:textId="77777777" w:rsidR="003101D1" w:rsidRPr="001928D9" w:rsidRDefault="001928D9" w:rsidP="001928D9">
            <w:pPr>
              <w:spacing w:after="0" w:line="240" w:lineRule="auto"/>
              <w:jc w:val="center"/>
              <w:rPr>
                <w:rFonts w:ascii="Times New Roman" w:hAnsi="Times New Roman"/>
                <w:b/>
                <w:sz w:val="24"/>
                <w:szCs w:val="24"/>
              </w:rPr>
            </w:pPr>
            <w:r>
              <w:rPr>
                <w:rFonts w:ascii="Times New Roman" w:hAnsi="Times New Roman"/>
                <w:b/>
                <w:sz w:val="24"/>
                <w:szCs w:val="24"/>
              </w:rPr>
              <w:t>11/6</w:t>
            </w:r>
          </w:p>
        </w:tc>
        <w:tc>
          <w:tcPr>
            <w:tcW w:w="656" w:type="pct"/>
            <w:vMerge w:val="restart"/>
          </w:tcPr>
          <w:p w14:paraId="552C90A1" w14:textId="77777777" w:rsidR="003101D1" w:rsidRPr="001928D9" w:rsidRDefault="003101D1" w:rsidP="00D02BEB">
            <w:pPr>
              <w:spacing w:after="0" w:line="240" w:lineRule="auto"/>
              <w:rPr>
                <w:rFonts w:ascii="Times New Roman" w:hAnsi="Times New Roman"/>
                <w:sz w:val="24"/>
                <w:szCs w:val="24"/>
              </w:rPr>
            </w:pPr>
            <w:r w:rsidRPr="001928D9">
              <w:rPr>
                <w:rFonts w:ascii="Times New Roman" w:hAnsi="Times New Roman"/>
                <w:sz w:val="24"/>
                <w:szCs w:val="24"/>
              </w:rPr>
              <w:t>ОК.1, ОК.2</w:t>
            </w:r>
          </w:p>
          <w:p w14:paraId="29B563A8" w14:textId="77777777" w:rsidR="003101D1" w:rsidRPr="001928D9" w:rsidRDefault="003101D1" w:rsidP="00D02BEB">
            <w:pPr>
              <w:spacing w:after="0" w:line="240" w:lineRule="auto"/>
              <w:rPr>
                <w:rFonts w:ascii="Times New Roman" w:hAnsi="Times New Roman"/>
                <w:sz w:val="24"/>
                <w:szCs w:val="24"/>
              </w:rPr>
            </w:pPr>
            <w:r w:rsidRPr="001928D9">
              <w:rPr>
                <w:rFonts w:ascii="Times New Roman" w:hAnsi="Times New Roman"/>
                <w:sz w:val="24"/>
                <w:szCs w:val="24"/>
              </w:rPr>
              <w:t>ПК.2.1, ПК.3.1, ПК.4.1, ПК.5.1</w:t>
            </w:r>
          </w:p>
          <w:p w14:paraId="2EBCDE7A" w14:textId="77777777" w:rsidR="003101D1" w:rsidRPr="001928D9" w:rsidRDefault="003101D1" w:rsidP="00D02BEB">
            <w:pPr>
              <w:spacing w:after="0" w:line="240" w:lineRule="auto"/>
              <w:rPr>
                <w:rFonts w:ascii="Times New Roman" w:hAnsi="Times New Roman"/>
                <w:sz w:val="24"/>
                <w:szCs w:val="24"/>
              </w:rPr>
            </w:pPr>
            <w:r w:rsidRPr="001928D9">
              <w:rPr>
                <w:rFonts w:ascii="Times New Roman" w:hAnsi="Times New Roman"/>
                <w:sz w:val="24"/>
                <w:szCs w:val="24"/>
              </w:rPr>
              <w:t>ЛР 9, ЛР 14, ЛР 18, ЛР 19</w:t>
            </w:r>
          </w:p>
        </w:tc>
      </w:tr>
      <w:tr w:rsidR="003101D1" w:rsidRPr="001E3F6C" w14:paraId="7071824E" w14:textId="77777777" w:rsidTr="003E5DA2">
        <w:trPr>
          <w:trHeight w:val="20"/>
        </w:trPr>
        <w:tc>
          <w:tcPr>
            <w:tcW w:w="602" w:type="pct"/>
            <w:vMerge/>
            <w:tcBorders>
              <w:right w:val="single" w:sz="4" w:space="0" w:color="auto"/>
            </w:tcBorders>
          </w:tcPr>
          <w:p w14:paraId="56C733C6"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331A23FF"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Признаки патологических процессов системы пищеварения</w:t>
            </w:r>
          </w:p>
        </w:tc>
        <w:tc>
          <w:tcPr>
            <w:tcW w:w="1155" w:type="pct"/>
            <w:vMerge w:val="restart"/>
            <w:tcBorders>
              <w:left w:val="single" w:sz="4" w:space="0" w:color="auto"/>
            </w:tcBorders>
            <w:vAlign w:val="center"/>
          </w:tcPr>
          <w:p w14:paraId="0CE3CB27"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2</w:t>
            </w:r>
          </w:p>
        </w:tc>
        <w:tc>
          <w:tcPr>
            <w:tcW w:w="656" w:type="pct"/>
            <w:vMerge/>
          </w:tcPr>
          <w:p w14:paraId="19F53EA8" w14:textId="77777777" w:rsidR="003101D1" w:rsidRPr="001E3F6C" w:rsidRDefault="003101D1" w:rsidP="00D02BEB">
            <w:pPr>
              <w:spacing w:after="0" w:line="240" w:lineRule="auto"/>
              <w:rPr>
                <w:rFonts w:ascii="Times New Roman" w:hAnsi="Times New Roman"/>
                <w:b/>
                <w:bCs/>
                <w:sz w:val="24"/>
                <w:szCs w:val="24"/>
              </w:rPr>
            </w:pPr>
          </w:p>
        </w:tc>
      </w:tr>
      <w:tr w:rsidR="003101D1" w:rsidRPr="001E3F6C" w14:paraId="5B7A99EC" w14:textId="77777777" w:rsidTr="003E5DA2">
        <w:trPr>
          <w:trHeight w:val="20"/>
        </w:trPr>
        <w:tc>
          <w:tcPr>
            <w:tcW w:w="602" w:type="pct"/>
            <w:vMerge/>
            <w:tcBorders>
              <w:right w:val="single" w:sz="4" w:space="0" w:color="auto"/>
            </w:tcBorders>
          </w:tcPr>
          <w:p w14:paraId="4DA0CAEB"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2C957875"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 xml:space="preserve">Признаки патологических процессов мочевыделительной системы </w:t>
            </w:r>
          </w:p>
        </w:tc>
        <w:tc>
          <w:tcPr>
            <w:tcW w:w="1155" w:type="pct"/>
            <w:vMerge/>
            <w:tcBorders>
              <w:left w:val="single" w:sz="4" w:space="0" w:color="auto"/>
            </w:tcBorders>
            <w:vAlign w:val="center"/>
          </w:tcPr>
          <w:p w14:paraId="7D3AE73C" w14:textId="77777777" w:rsidR="003101D1" w:rsidRPr="001928D9" w:rsidRDefault="003101D1" w:rsidP="001928D9">
            <w:pPr>
              <w:spacing w:after="0" w:line="240" w:lineRule="auto"/>
              <w:jc w:val="center"/>
              <w:rPr>
                <w:rFonts w:ascii="Times New Roman" w:hAnsi="Times New Roman"/>
                <w:b/>
                <w:bCs/>
                <w:sz w:val="24"/>
                <w:szCs w:val="24"/>
              </w:rPr>
            </w:pPr>
          </w:p>
        </w:tc>
        <w:tc>
          <w:tcPr>
            <w:tcW w:w="656" w:type="pct"/>
            <w:vMerge/>
          </w:tcPr>
          <w:p w14:paraId="57C5D49E" w14:textId="77777777" w:rsidR="003101D1" w:rsidRPr="001E3F6C" w:rsidRDefault="003101D1" w:rsidP="00D02BEB">
            <w:pPr>
              <w:spacing w:after="0" w:line="240" w:lineRule="auto"/>
              <w:rPr>
                <w:rFonts w:ascii="Times New Roman" w:hAnsi="Times New Roman"/>
                <w:b/>
                <w:bCs/>
                <w:sz w:val="24"/>
                <w:szCs w:val="24"/>
              </w:rPr>
            </w:pPr>
          </w:p>
        </w:tc>
      </w:tr>
      <w:tr w:rsidR="003101D1" w:rsidRPr="001E3F6C" w14:paraId="1AD0E225" w14:textId="77777777" w:rsidTr="003E5DA2">
        <w:trPr>
          <w:trHeight w:val="20"/>
        </w:trPr>
        <w:tc>
          <w:tcPr>
            <w:tcW w:w="602" w:type="pct"/>
            <w:vMerge/>
            <w:tcBorders>
              <w:right w:val="single" w:sz="4" w:space="0" w:color="auto"/>
            </w:tcBorders>
          </w:tcPr>
          <w:p w14:paraId="096FDB7D"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2343FB57"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Признаки патологических процессов эндокринной системы</w:t>
            </w:r>
          </w:p>
        </w:tc>
        <w:tc>
          <w:tcPr>
            <w:tcW w:w="1155" w:type="pct"/>
            <w:vMerge/>
            <w:tcBorders>
              <w:left w:val="single" w:sz="4" w:space="0" w:color="auto"/>
            </w:tcBorders>
            <w:vAlign w:val="center"/>
          </w:tcPr>
          <w:p w14:paraId="020E038A" w14:textId="77777777" w:rsidR="003101D1" w:rsidRPr="001928D9" w:rsidRDefault="003101D1" w:rsidP="001928D9">
            <w:pPr>
              <w:spacing w:after="0" w:line="240" w:lineRule="auto"/>
              <w:jc w:val="center"/>
              <w:rPr>
                <w:rFonts w:ascii="Times New Roman" w:hAnsi="Times New Roman"/>
                <w:b/>
                <w:bCs/>
                <w:sz w:val="24"/>
                <w:szCs w:val="24"/>
              </w:rPr>
            </w:pPr>
          </w:p>
        </w:tc>
        <w:tc>
          <w:tcPr>
            <w:tcW w:w="656" w:type="pct"/>
            <w:vMerge/>
          </w:tcPr>
          <w:p w14:paraId="6EAA6AD2" w14:textId="77777777" w:rsidR="003101D1" w:rsidRPr="001E3F6C" w:rsidRDefault="003101D1" w:rsidP="00D02BEB">
            <w:pPr>
              <w:spacing w:after="0" w:line="240" w:lineRule="auto"/>
              <w:rPr>
                <w:rFonts w:ascii="Times New Roman" w:hAnsi="Times New Roman"/>
                <w:b/>
                <w:bCs/>
                <w:sz w:val="24"/>
                <w:szCs w:val="24"/>
              </w:rPr>
            </w:pPr>
          </w:p>
        </w:tc>
      </w:tr>
      <w:tr w:rsidR="003101D1" w:rsidRPr="001E3F6C" w14:paraId="781C90DB" w14:textId="77777777" w:rsidTr="003E5DA2">
        <w:trPr>
          <w:trHeight w:val="486"/>
        </w:trPr>
        <w:tc>
          <w:tcPr>
            <w:tcW w:w="602" w:type="pct"/>
            <w:vMerge/>
            <w:tcBorders>
              <w:right w:val="single" w:sz="4" w:space="0" w:color="auto"/>
            </w:tcBorders>
          </w:tcPr>
          <w:p w14:paraId="5A80668E"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left w:val="single" w:sz="4" w:space="0" w:color="auto"/>
              <w:bottom w:val="single" w:sz="4" w:space="0" w:color="auto"/>
              <w:right w:val="single" w:sz="4" w:space="0" w:color="auto"/>
            </w:tcBorders>
          </w:tcPr>
          <w:p w14:paraId="0AEB2982" w14:textId="77777777" w:rsidR="003101D1" w:rsidRPr="001E3F6C" w:rsidRDefault="003101D1" w:rsidP="00D02BEB">
            <w:pPr>
              <w:spacing w:after="0" w:line="240" w:lineRule="auto"/>
              <w:ind w:firstLine="419"/>
              <w:rPr>
                <w:rFonts w:ascii="Times New Roman" w:hAnsi="Times New Roman"/>
                <w:bCs/>
                <w:sz w:val="24"/>
                <w:szCs w:val="24"/>
              </w:rPr>
            </w:pPr>
            <w:r w:rsidRPr="001E3F6C">
              <w:rPr>
                <w:rFonts w:ascii="Times New Roman" w:hAnsi="Times New Roman"/>
                <w:bCs/>
                <w:sz w:val="24"/>
                <w:szCs w:val="24"/>
              </w:rPr>
              <w:t>Признаки патологических процессов нервной системы</w:t>
            </w:r>
          </w:p>
        </w:tc>
        <w:tc>
          <w:tcPr>
            <w:tcW w:w="1155" w:type="pct"/>
            <w:vMerge/>
            <w:tcBorders>
              <w:left w:val="single" w:sz="4" w:space="0" w:color="auto"/>
            </w:tcBorders>
            <w:vAlign w:val="center"/>
          </w:tcPr>
          <w:p w14:paraId="7AA4247C" w14:textId="77777777" w:rsidR="003101D1" w:rsidRPr="001928D9" w:rsidRDefault="003101D1" w:rsidP="001928D9">
            <w:pPr>
              <w:spacing w:after="0" w:line="240" w:lineRule="auto"/>
              <w:jc w:val="center"/>
              <w:rPr>
                <w:rFonts w:ascii="Times New Roman" w:hAnsi="Times New Roman"/>
                <w:b/>
                <w:bCs/>
                <w:sz w:val="24"/>
                <w:szCs w:val="24"/>
              </w:rPr>
            </w:pPr>
          </w:p>
        </w:tc>
        <w:tc>
          <w:tcPr>
            <w:tcW w:w="656" w:type="pct"/>
            <w:vMerge/>
          </w:tcPr>
          <w:p w14:paraId="06189519" w14:textId="77777777" w:rsidR="003101D1" w:rsidRPr="001E3F6C" w:rsidRDefault="003101D1" w:rsidP="00D02BEB">
            <w:pPr>
              <w:spacing w:after="0" w:line="240" w:lineRule="auto"/>
              <w:rPr>
                <w:rFonts w:ascii="Times New Roman" w:hAnsi="Times New Roman"/>
                <w:b/>
                <w:bCs/>
                <w:sz w:val="24"/>
                <w:szCs w:val="24"/>
              </w:rPr>
            </w:pPr>
          </w:p>
        </w:tc>
      </w:tr>
      <w:tr w:rsidR="003101D1" w:rsidRPr="001E3F6C" w14:paraId="6CDD360E" w14:textId="77777777" w:rsidTr="00D02BEB">
        <w:trPr>
          <w:trHeight w:val="20"/>
        </w:trPr>
        <w:tc>
          <w:tcPr>
            <w:tcW w:w="602" w:type="pct"/>
            <w:vMerge/>
          </w:tcPr>
          <w:p w14:paraId="7AEE2B46" w14:textId="77777777" w:rsidR="003101D1" w:rsidRPr="001E3F6C" w:rsidRDefault="003101D1" w:rsidP="00D02BEB">
            <w:pPr>
              <w:spacing w:after="0" w:line="240" w:lineRule="auto"/>
              <w:rPr>
                <w:rFonts w:ascii="Times New Roman" w:hAnsi="Times New Roman"/>
                <w:b/>
                <w:bCs/>
                <w:sz w:val="24"/>
                <w:szCs w:val="24"/>
              </w:rPr>
            </w:pPr>
          </w:p>
        </w:tc>
        <w:tc>
          <w:tcPr>
            <w:tcW w:w="2587" w:type="pct"/>
            <w:tcBorders>
              <w:top w:val="single" w:sz="4" w:space="0" w:color="auto"/>
            </w:tcBorders>
          </w:tcPr>
          <w:p w14:paraId="1DFF173D" w14:textId="77777777" w:rsidR="003101D1" w:rsidRPr="001E3F6C" w:rsidRDefault="003101D1" w:rsidP="00D02BEB">
            <w:pPr>
              <w:spacing w:after="0" w:line="240" w:lineRule="auto"/>
              <w:ind w:firstLine="419"/>
              <w:rPr>
                <w:rFonts w:ascii="Times New Roman" w:hAnsi="Times New Roman"/>
                <w:b/>
                <w:sz w:val="24"/>
                <w:szCs w:val="24"/>
              </w:rPr>
            </w:pPr>
            <w:r w:rsidRPr="001E3F6C">
              <w:rPr>
                <w:rFonts w:ascii="Times New Roman" w:hAnsi="Times New Roman"/>
                <w:b/>
                <w:bCs/>
                <w:sz w:val="24"/>
                <w:szCs w:val="24"/>
              </w:rPr>
              <w:t>В том числе практических занятий</w:t>
            </w:r>
          </w:p>
        </w:tc>
        <w:tc>
          <w:tcPr>
            <w:tcW w:w="1155" w:type="pct"/>
            <w:vAlign w:val="center"/>
          </w:tcPr>
          <w:p w14:paraId="5E2B4DE9"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6</w:t>
            </w:r>
          </w:p>
        </w:tc>
        <w:tc>
          <w:tcPr>
            <w:tcW w:w="656" w:type="pct"/>
            <w:vMerge/>
          </w:tcPr>
          <w:p w14:paraId="3E58B9D0" w14:textId="77777777" w:rsidR="003101D1" w:rsidRPr="001E3F6C" w:rsidRDefault="003101D1" w:rsidP="00D02BEB">
            <w:pPr>
              <w:spacing w:after="0" w:line="240" w:lineRule="auto"/>
              <w:rPr>
                <w:rFonts w:ascii="Times New Roman" w:hAnsi="Times New Roman"/>
                <w:b/>
                <w:bCs/>
                <w:sz w:val="24"/>
                <w:szCs w:val="24"/>
              </w:rPr>
            </w:pPr>
          </w:p>
        </w:tc>
      </w:tr>
      <w:tr w:rsidR="003101D1" w:rsidRPr="001E3F6C" w14:paraId="7D2BEBAC" w14:textId="77777777" w:rsidTr="00D02BEB">
        <w:trPr>
          <w:trHeight w:val="20"/>
        </w:trPr>
        <w:tc>
          <w:tcPr>
            <w:tcW w:w="602" w:type="pct"/>
            <w:vMerge/>
          </w:tcPr>
          <w:p w14:paraId="7D6F9A96" w14:textId="77777777" w:rsidR="003101D1" w:rsidRPr="001E3F6C" w:rsidRDefault="003101D1" w:rsidP="00D02BEB">
            <w:pPr>
              <w:spacing w:after="0" w:line="240" w:lineRule="auto"/>
              <w:rPr>
                <w:rFonts w:ascii="Times New Roman" w:hAnsi="Times New Roman"/>
                <w:b/>
                <w:bCs/>
                <w:sz w:val="24"/>
                <w:szCs w:val="24"/>
              </w:rPr>
            </w:pPr>
          </w:p>
        </w:tc>
        <w:tc>
          <w:tcPr>
            <w:tcW w:w="2587" w:type="pct"/>
          </w:tcPr>
          <w:p w14:paraId="3D8A7516" w14:textId="77777777" w:rsidR="003101D1" w:rsidRPr="001E3F6C" w:rsidRDefault="003101D1" w:rsidP="003E5DA2">
            <w:pPr>
              <w:numPr>
                <w:ilvl w:val="0"/>
                <w:numId w:val="6"/>
              </w:numPr>
              <w:tabs>
                <w:tab w:val="left" w:pos="278"/>
              </w:tabs>
              <w:spacing w:after="0" w:line="240" w:lineRule="auto"/>
              <w:ind w:left="136" w:firstLine="0"/>
              <w:rPr>
                <w:rFonts w:ascii="Times New Roman" w:hAnsi="Times New Roman"/>
                <w:sz w:val="24"/>
                <w:szCs w:val="24"/>
              </w:rPr>
            </w:pPr>
            <w:r w:rsidRPr="001E3F6C">
              <w:rPr>
                <w:rFonts w:ascii="Times New Roman" w:hAnsi="Times New Roman"/>
                <w:sz w:val="24"/>
                <w:szCs w:val="24"/>
              </w:rPr>
              <w:t>Изучение заболеваний системы пищеварения</w:t>
            </w:r>
            <w:r w:rsidRPr="001E3F6C">
              <w:rPr>
                <w:sz w:val="24"/>
                <w:szCs w:val="24"/>
              </w:rPr>
              <w:t xml:space="preserve"> </w:t>
            </w:r>
            <w:r w:rsidRPr="001E3F6C">
              <w:rPr>
                <w:rFonts w:ascii="Times New Roman" w:hAnsi="Times New Roman"/>
                <w:sz w:val="24"/>
                <w:szCs w:val="24"/>
              </w:rPr>
              <w:t>и эндокринной системы</w:t>
            </w:r>
          </w:p>
        </w:tc>
        <w:tc>
          <w:tcPr>
            <w:tcW w:w="1155" w:type="pct"/>
            <w:vAlign w:val="center"/>
          </w:tcPr>
          <w:p w14:paraId="03BAABEE"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2</w:t>
            </w:r>
          </w:p>
        </w:tc>
        <w:tc>
          <w:tcPr>
            <w:tcW w:w="656" w:type="pct"/>
            <w:vMerge/>
          </w:tcPr>
          <w:p w14:paraId="2B628242" w14:textId="77777777" w:rsidR="003101D1" w:rsidRPr="001E3F6C" w:rsidRDefault="003101D1" w:rsidP="00D02BEB">
            <w:pPr>
              <w:spacing w:after="0" w:line="240" w:lineRule="auto"/>
              <w:rPr>
                <w:rFonts w:ascii="Times New Roman" w:hAnsi="Times New Roman"/>
                <w:b/>
                <w:bCs/>
                <w:sz w:val="24"/>
                <w:szCs w:val="24"/>
              </w:rPr>
            </w:pPr>
          </w:p>
        </w:tc>
      </w:tr>
      <w:tr w:rsidR="003101D1" w:rsidRPr="001E3F6C" w14:paraId="396586A6" w14:textId="77777777" w:rsidTr="00D02BEB">
        <w:trPr>
          <w:trHeight w:val="20"/>
        </w:trPr>
        <w:tc>
          <w:tcPr>
            <w:tcW w:w="602" w:type="pct"/>
            <w:vMerge/>
          </w:tcPr>
          <w:p w14:paraId="18FD338D" w14:textId="77777777" w:rsidR="003101D1" w:rsidRPr="001E3F6C" w:rsidRDefault="003101D1" w:rsidP="00D02BEB">
            <w:pPr>
              <w:spacing w:after="0" w:line="240" w:lineRule="auto"/>
              <w:rPr>
                <w:rFonts w:ascii="Times New Roman" w:hAnsi="Times New Roman"/>
                <w:b/>
                <w:bCs/>
                <w:sz w:val="24"/>
                <w:szCs w:val="24"/>
              </w:rPr>
            </w:pPr>
          </w:p>
        </w:tc>
        <w:tc>
          <w:tcPr>
            <w:tcW w:w="2587" w:type="pct"/>
            <w:vAlign w:val="bottom"/>
          </w:tcPr>
          <w:p w14:paraId="44AF6AAF" w14:textId="77777777" w:rsidR="003101D1" w:rsidRPr="001E3F6C" w:rsidRDefault="003101D1" w:rsidP="003E5DA2">
            <w:pPr>
              <w:numPr>
                <w:ilvl w:val="0"/>
                <w:numId w:val="6"/>
              </w:numPr>
              <w:tabs>
                <w:tab w:val="left" w:pos="278"/>
              </w:tabs>
              <w:spacing w:after="0" w:line="240" w:lineRule="auto"/>
              <w:ind w:left="136" w:firstLine="0"/>
              <w:rPr>
                <w:rFonts w:ascii="Times New Roman" w:hAnsi="Times New Roman"/>
                <w:sz w:val="24"/>
                <w:szCs w:val="24"/>
              </w:rPr>
            </w:pPr>
            <w:r w:rsidRPr="001E3F6C">
              <w:rPr>
                <w:rFonts w:ascii="Times New Roman" w:hAnsi="Times New Roman"/>
                <w:sz w:val="24"/>
                <w:szCs w:val="24"/>
              </w:rPr>
              <w:t xml:space="preserve">Изучение </w:t>
            </w:r>
            <w:proofErr w:type="gramStart"/>
            <w:r w:rsidRPr="001E3F6C">
              <w:rPr>
                <w:rFonts w:ascii="Times New Roman" w:hAnsi="Times New Roman"/>
                <w:sz w:val="24"/>
                <w:szCs w:val="24"/>
              </w:rPr>
              <w:t>заболеваний  мочевыделительной</w:t>
            </w:r>
            <w:proofErr w:type="gramEnd"/>
            <w:r w:rsidRPr="001E3F6C">
              <w:rPr>
                <w:rFonts w:ascii="Times New Roman" w:hAnsi="Times New Roman"/>
                <w:sz w:val="24"/>
                <w:szCs w:val="24"/>
              </w:rPr>
              <w:t xml:space="preserve"> системы </w:t>
            </w:r>
          </w:p>
        </w:tc>
        <w:tc>
          <w:tcPr>
            <w:tcW w:w="1155" w:type="pct"/>
            <w:vAlign w:val="center"/>
          </w:tcPr>
          <w:p w14:paraId="189C99D6" w14:textId="77777777" w:rsidR="003101D1" w:rsidRPr="001928D9" w:rsidRDefault="003101D1" w:rsidP="001928D9">
            <w:pPr>
              <w:spacing w:after="0" w:line="240" w:lineRule="auto"/>
              <w:jc w:val="center"/>
              <w:rPr>
                <w:rFonts w:ascii="Times New Roman" w:hAnsi="Times New Roman"/>
                <w:b/>
                <w:sz w:val="24"/>
                <w:szCs w:val="24"/>
              </w:rPr>
            </w:pPr>
            <w:r w:rsidRPr="001928D9">
              <w:rPr>
                <w:rFonts w:ascii="Times New Roman" w:hAnsi="Times New Roman"/>
                <w:b/>
                <w:bCs/>
                <w:sz w:val="24"/>
                <w:szCs w:val="24"/>
              </w:rPr>
              <w:t>2</w:t>
            </w:r>
          </w:p>
        </w:tc>
        <w:tc>
          <w:tcPr>
            <w:tcW w:w="656" w:type="pct"/>
            <w:vMerge/>
          </w:tcPr>
          <w:p w14:paraId="4AC66D8D" w14:textId="77777777" w:rsidR="003101D1" w:rsidRPr="001E3F6C" w:rsidRDefault="003101D1" w:rsidP="00D02BEB">
            <w:pPr>
              <w:spacing w:after="0" w:line="240" w:lineRule="auto"/>
              <w:rPr>
                <w:rFonts w:ascii="Times New Roman" w:hAnsi="Times New Roman"/>
                <w:b/>
                <w:bCs/>
                <w:sz w:val="24"/>
                <w:szCs w:val="24"/>
              </w:rPr>
            </w:pPr>
          </w:p>
        </w:tc>
      </w:tr>
      <w:tr w:rsidR="003101D1" w:rsidRPr="001E3F6C" w14:paraId="2C80FF91" w14:textId="77777777" w:rsidTr="00D02BEB">
        <w:trPr>
          <w:trHeight w:val="20"/>
        </w:trPr>
        <w:tc>
          <w:tcPr>
            <w:tcW w:w="602" w:type="pct"/>
            <w:vMerge/>
          </w:tcPr>
          <w:p w14:paraId="06EB72A3" w14:textId="77777777" w:rsidR="003101D1" w:rsidRPr="001E3F6C" w:rsidRDefault="003101D1" w:rsidP="00D02BEB">
            <w:pPr>
              <w:spacing w:after="0" w:line="240" w:lineRule="auto"/>
              <w:rPr>
                <w:rFonts w:ascii="Times New Roman" w:hAnsi="Times New Roman"/>
                <w:b/>
                <w:bCs/>
                <w:sz w:val="24"/>
                <w:szCs w:val="24"/>
              </w:rPr>
            </w:pPr>
          </w:p>
        </w:tc>
        <w:tc>
          <w:tcPr>
            <w:tcW w:w="2587" w:type="pct"/>
          </w:tcPr>
          <w:p w14:paraId="11999303" w14:textId="77777777" w:rsidR="003101D1" w:rsidRPr="001E3F6C" w:rsidRDefault="003101D1" w:rsidP="003E5DA2">
            <w:pPr>
              <w:numPr>
                <w:ilvl w:val="0"/>
                <w:numId w:val="6"/>
              </w:numPr>
              <w:tabs>
                <w:tab w:val="left" w:pos="278"/>
              </w:tabs>
              <w:spacing w:after="0" w:line="240" w:lineRule="auto"/>
              <w:ind w:left="136" w:firstLine="0"/>
              <w:rPr>
                <w:sz w:val="24"/>
                <w:szCs w:val="24"/>
              </w:rPr>
            </w:pPr>
            <w:r w:rsidRPr="001E3F6C">
              <w:rPr>
                <w:rFonts w:ascii="Times New Roman" w:hAnsi="Times New Roman"/>
                <w:sz w:val="24"/>
                <w:szCs w:val="24"/>
              </w:rPr>
              <w:t xml:space="preserve">Изучение заболеваний нервной системы </w:t>
            </w:r>
          </w:p>
        </w:tc>
        <w:tc>
          <w:tcPr>
            <w:tcW w:w="1155" w:type="pct"/>
            <w:vAlign w:val="center"/>
          </w:tcPr>
          <w:p w14:paraId="4BA98B9E" w14:textId="77777777" w:rsidR="003101D1" w:rsidRPr="001928D9" w:rsidRDefault="003101D1" w:rsidP="001928D9">
            <w:pPr>
              <w:spacing w:after="0" w:line="240" w:lineRule="auto"/>
              <w:jc w:val="center"/>
              <w:rPr>
                <w:rFonts w:ascii="Times New Roman" w:hAnsi="Times New Roman"/>
                <w:b/>
                <w:bCs/>
                <w:sz w:val="24"/>
                <w:szCs w:val="24"/>
              </w:rPr>
            </w:pPr>
            <w:r w:rsidRPr="001928D9">
              <w:rPr>
                <w:rFonts w:ascii="Times New Roman" w:hAnsi="Times New Roman"/>
                <w:b/>
                <w:bCs/>
                <w:sz w:val="24"/>
                <w:szCs w:val="24"/>
              </w:rPr>
              <w:t>2</w:t>
            </w:r>
          </w:p>
        </w:tc>
        <w:tc>
          <w:tcPr>
            <w:tcW w:w="656" w:type="pct"/>
            <w:vMerge/>
          </w:tcPr>
          <w:p w14:paraId="425E08B6" w14:textId="77777777" w:rsidR="003101D1" w:rsidRPr="001E3F6C" w:rsidRDefault="003101D1" w:rsidP="00D02BEB">
            <w:pPr>
              <w:spacing w:after="0" w:line="240" w:lineRule="auto"/>
              <w:rPr>
                <w:rFonts w:ascii="Times New Roman" w:hAnsi="Times New Roman"/>
                <w:b/>
                <w:bCs/>
                <w:sz w:val="24"/>
                <w:szCs w:val="24"/>
              </w:rPr>
            </w:pPr>
          </w:p>
        </w:tc>
      </w:tr>
      <w:tr w:rsidR="003101D1" w:rsidRPr="001E3F6C" w14:paraId="5CCD2212" w14:textId="77777777" w:rsidTr="00D02BEB">
        <w:tc>
          <w:tcPr>
            <w:tcW w:w="3189" w:type="pct"/>
            <w:gridSpan w:val="2"/>
          </w:tcPr>
          <w:p w14:paraId="0F002B07" w14:textId="77777777" w:rsidR="003101D1" w:rsidRPr="001E3F6C" w:rsidRDefault="003101D1" w:rsidP="00D02BEB">
            <w:pPr>
              <w:suppressAutoHyphens/>
              <w:spacing w:after="0" w:line="240" w:lineRule="auto"/>
              <w:rPr>
                <w:rFonts w:ascii="Times New Roman" w:hAnsi="Times New Roman"/>
                <w:b/>
                <w:sz w:val="24"/>
                <w:szCs w:val="24"/>
              </w:rPr>
            </w:pPr>
            <w:r w:rsidRPr="001E3F6C">
              <w:rPr>
                <w:rFonts w:ascii="Times New Roman" w:hAnsi="Times New Roman"/>
                <w:b/>
                <w:sz w:val="24"/>
                <w:szCs w:val="24"/>
              </w:rPr>
              <w:t>Промежуточная аттестация</w:t>
            </w:r>
          </w:p>
        </w:tc>
        <w:tc>
          <w:tcPr>
            <w:tcW w:w="1155" w:type="pct"/>
            <w:vAlign w:val="center"/>
          </w:tcPr>
          <w:p w14:paraId="147F6A7C" w14:textId="1515A44D" w:rsidR="003101D1" w:rsidRPr="001928D9" w:rsidRDefault="00C871A3" w:rsidP="001928D9">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656" w:type="pct"/>
          </w:tcPr>
          <w:p w14:paraId="7724E0B3" w14:textId="77777777" w:rsidR="003101D1" w:rsidRPr="001E3F6C" w:rsidRDefault="003101D1" w:rsidP="00D02BEB">
            <w:pPr>
              <w:spacing w:after="0" w:line="240" w:lineRule="auto"/>
              <w:rPr>
                <w:rFonts w:ascii="Times New Roman" w:hAnsi="Times New Roman"/>
                <w:b/>
                <w:i/>
                <w:sz w:val="24"/>
                <w:szCs w:val="24"/>
              </w:rPr>
            </w:pPr>
          </w:p>
        </w:tc>
      </w:tr>
      <w:tr w:rsidR="003101D1" w:rsidRPr="001E3F6C" w14:paraId="190FD7D9" w14:textId="77777777" w:rsidTr="00D02BEB">
        <w:trPr>
          <w:trHeight w:val="20"/>
        </w:trPr>
        <w:tc>
          <w:tcPr>
            <w:tcW w:w="3189" w:type="pct"/>
            <w:gridSpan w:val="2"/>
          </w:tcPr>
          <w:p w14:paraId="44A0EDDF" w14:textId="77777777" w:rsidR="003101D1" w:rsidRPr="001E3F6C" w:rsidRDefault="003101D1" w:rsidP="00D02BEB">
            <w:pPr>
              <w:spacing w:after="0" w:line="240" w:lineRule="auto"/>
              <w:rPr>
                <w:rFonts w:ascii="Times New Roman" w:hAnsi="Times New Roman"/>
                <w:b/>
                <w:bCs/>
                <w:sz w:val="24"/>
                <w:szCs w:val="24"/>
              </w:rPr>
            </w:pPr>
            <w:r w:rsidRPr="001E3F6C">
              <w:rPr>
                <w:rFonts w:ascii="Times New Roman" w:hAnsi="Times New Roman"/>
                <w:b/>
                <w:bCs/>
                <w:sz w:val="24"/>
                <w:szCs w:val="24"/>
              </w:rPr>
              <w:t>Всего:</w:t>
            </w:r>
          </w:p>
        </w:tc>
        <w:tc>
          <w:tcPr>
            <w:tcW w:w="1155" w:type="pct"/>
            <w:vAlign w:val="center"/>
          </w:tcPr>
          <w:p w14:paraId="6CD25BFA" w14:textId="148DE613" w:rsidR="003101D1" w:rsidRPr="001928D9" w:rsidRDefault="00C871A3" w:rsidP="001928D9">
            <w:pPr>
              <w:spacing w:after="0" w:line="240" w:lineRule="auto"/>
              <w:jc w:val="center"/>
              <w:rPr>
                <w:rFonts w:ascii="Times New Roman" w:hAnsi="Times New Roman"/>
                <w:b/>
                <w:bCs/>
                <w:sz w:val="24"/>
                <w:szCs w:val="24"/>
              </w:rPr>
            </w:pPr>
            <w:r>
              <w:rPr>
                <w:rFonts w:ascii="Times New Roman" w:hAnsi="Times New Roman"/>
                <w:b/>
                <w:bCs/>
                <w:sz w:val="24"/>
                <w:szCs w:val="24"/>
              </w:rPr>
              <w:t>40</w:t>
            </w:r>
          </w:p>
        </w:tc>
        <w:tc>
          <w:tcPr>
            <w:tcW w:w="656" w:type="pct"/>
          </w:tcPr>
          <w:p w14:paraId="5D1F6919" w14:textId="77777777" w:rsidR="003101D1" w:rsidRPr="001E3F6C" w:rsidRDefault="003101D1" w:rsidP="00D02BEB">
            <w:pPr>
              <w:spacing w:after="0" w:line="240" w:lineRule="auto"/>
              <w:rPr>
                <w:rFonts w:ascii="Times New Roman" w:hAnsi="Times New Roman"/>
                <w:b/>
                <w:bCs/>
                <w:i/>
                <w:sz w:val="24"/>
                <w:szCs w:val="24"/>
              </w:rPr>
            </w:pPr>
          </w:p>
        </w:tc>
      </w:tr>
    </w:tbl>
    <w:p w14:paraId="0FD86BAA" w14:textId="77777777" w:rsidR="003101D1" w:rsidRPr="001E3F6C" w:rsidRDefault="003101D1" w:rsidP="003101D1">
      <w:pPr>
        <w:ind w:firstLine="709"/>
        <w:rPr>
          <w:rFonts w:ascii="Times New Roman" w:hAnsi="Times New Roman"/>
          <w:i/>
          <w:sz w:val="24"/>
          <w:szCs w:val="24"/>
        </w:rPr>
        <w:sectPr w:rsidR="003101D1" w:rsidRPr="001E3F6C" w:rsidSect="00D02BEB">
          <w:pgSz w:w="16840" w:h="11907" w:orient="landscape"/>
          <w:pgMar w:top="851" w:right="1134" w:bottom="851" w:left="992" w:header="709" w:footer="709" w:gutter="0"/>
          <w:cols w:space="720"/>
        </w:sectPr>
      </w:pPr>
    </w:p>
    <w:p w14:paraId="7CA70556" w14:textId="77777777" w:rsidR="003101D1" w:rsidRPr="001E3F6C" w:rsidRDefault="003101D1" w:rsidP="003101D1">
      <w:pPr>
        <w:ind w:left="1353"/>
        <w:rPr>
          <w:rFonts w:ascii="Times New Roman" w:hAnsi="Times New Roman"/>
          <w:b/>
          <w:bCs/>
          <w:sz w:val="24"/>
          <w:szCs w:val="24"/>
        </w:rPr>
      </w:pPr>
      <w:r w:rsidRPr="001E3F6C">
        <w:rPr>
          <w:rFonts w:ascii="Times New Roman" w:hAnsi="Times New Roman"/>
          <w:b/>
          <w:bCs/>
          <w:sz w:val="24"/>
          <w:szCs w:val="24"/>
        </w:rPr>
        <w:lastRenderedPageBreak/>
        <w:t>3. УСЛОВИЯ РЕАЛИЗАЦИИ ПРОГРАММЫ УЧЕБНОЙ ДИСЦИПЛИНЫ</w:t>
      </w:r>
    </w:p>
    <w:p w14:paraId="2E84B75E" w14:textId="77777777" w:rsidR="003101D1" w:rsidRPr="001E3F6C" w:rsidRDefault="003101D1" w:rsidP="003101D1">
      <w:pPr>
        <w:suppressAutoHyphens/>
        <w:spacing w:after="0"/>
        <w:ind w:firstLine="709"/>
        <w:jc w:val="both"/>
        <w:rPr>
          <w:rFonts w:ascii="Times New Roman" w:hAnsi="Times New Roman"/>
          <w:bCs/>
          <w:sz w:val="24"/>
          <w:szCs w:val="24"/>
        </w:rPr>
      </w:pPr>
      <w:r w:rsidRPr="001E3F6C">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14:paraId="347B6631" w14:textId="77777777" w:rsidR="003E5DA2" w:rsidRPr="001E3F6C" w:rsidRDefault="003E5DA2" w:rsidP="003E5DA2">
      <w:pPr>
        <w:suppressAutoHyphens/>
        <w:spacing w:after="0" w:line="240" w:lineRule="auto"/>
        <w:ind w:firstLine="709"/>
        <w:jc w:val="both"/>
        <w:rPr>
          <w:rFonts w:ascii="Times New Roman" w:hAnsi="Times New Roman"/>
          <w:b/>
          <w:bCs/>
          <w:sz w:val="24"/>
          <w:szCs w:val="24"/>
        </w:rPr>
      </w:pPr>
      <w:r w:rsidRPr="001E3F6C">
        <w:rPr>
          <w:rFonts w:ascii="Times New Roman" w:hAnsi="Times New Roman"/>
          <w:b/>
          <w:bCs/>
          <w:sz w:val="24"/>
          <w:szCs w:val="24"/>
        </w:rPr>
        <w:t>Кабинет анатомии и патологии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6060"/>
        <w:gridCol w:w="2893"/>
      </w:tblGrid>
      <w:tr w:rsidR="001928D9" w:rsidRPr="007F5DC8" w14:paraId="0F0F7A82" w14:textId="77777777" w:rsidTr="00940525">
        <w:tc>
          <w:tcPr>
            <w:tcW w:w="272" w:type="pct"/>
            <w:shd w:val="clear" w:color="auto" w:fill="auto"/>
            <w:vAlign w:val="center"/>
          </w:tcPr>
          <w:p w14:paraId="7D0C45DB" w14:textId="77777777" w:rsidR="001928D9" w:rsidRPr="007F5DC8" w:rsidRDefault="001928D9" w:rsidP="00940525">
            <w:pPr>
              <w:pStyle w:val="12"/>
              <w:jc w:val="center"/>
              <w:rPr>
                <w:lang w:eastAsia="en-US"/>
              </w:rPr>
            </w:pPr>
            <w:r w:rsidRPr="007F5DC8">
              <w:rPr>
                <w:lang w:eastAsia="en-US"/>
              </w:rPr>
              <w:t>№</w:t>
            </w:r>
          </w:p>
        </w:tc>
        <w:tc>
          <w:tcPr>
            <w:tcW w:w="3200" w:type="pct"/>
            <w:shd w:val="clear" w:color="auto" w:fill="auto"/>
            <w:vAlign w:val="center"/>
          </w:tcPr>
          <w:p w14:paraId="5AE0DD84" w14:textId="77777777" w:rsidR="001928D9" w:rsidRPr="007F5DC8" w:rsidRDefault="001928D9" w:rsidP="00940525">
            <w:pPr>
              <w:pStyle w:val="12"/>
              <w:jc w:val="center"/>
              <w:rPr>
                <w:lang w:eastAsia="en-US"/>
              </w:rPr>
            </w:pPr>
            <w:r w:rsidRPr="007F5DC8">
              <w:rPr>
                <w:lang w:eastAsia="en-US"/>
              </w:rPr>
              <w:t>Наименование оборудования</w:t>
            </w:r>
          </w:p>
        </w:tc>
        <w:tc>
          <w:tcPr>
            <w:tcW w:w="1528" w:type="pct"/>
            <w:shd w:val="clear" w:color="auto" w:fill="auto"/>
            <w:vAlign w:val="center"/>
          </w:tcPr>
          <w:p w14:paraId="7F9EEDA3" w14:textId="77777777" w:rsidR="001928D9" w:rsidRPr="007F5DC8" w:rsidRDefault="001928D9" w:rsidP="00940525">
            <w:pPr>
              <w:pStyle w:val="12"/>
              <w:jc w:val="center"/>
              <w:rPr>
                <w:lang w:eastAsia="en-US"/>
              </w:rPr>
            </w:pPr>
            <w:r w:rsidRPr="007F5DC8">
              <w:rPr>
                <w:lang w:eastAsia="en-US"/>
              </w:rPr>
              <w:t>Техническое описание</w:t>
            </w:r>
          </w:p>
        </w:tc>
      </w:tr>
      <w:tr w:rsidR="001928D9" w:rsidRPr="007F5DC8" w14:paraId="025B5146" w14:textId="77777777" w:rsidTr="00940525">
        <w:trPr>
          <w:trHeight w:val="278"/>
        </w:trPr>
        <w:tc>
          <w:tcPr>
            <w:tcW w:w="5000" w:type="pct"/>
            <w:gridSpan w:val="3"/>
            <w:shd w:val="clear" w:color="auto" w:fill="auto"/>
          </w:tcPr>
          <w:p w14:paraId="5FDB7D1B" w14:textId="77777777" w:rsidR="001928D9" w:rsidRPr="007F5DC8" w:rsidRDefault="001928D9" w:rsidP="00940525">
            <w:pPr>
              <w:pStyle w:val="12"/>
              <w:rPr>
                <w:b/>
                <w:bCs/>
                <w:lang w:eastAsia="en-US"/>
              </w:rPr>
            </w:pPr>
            <w:r w:rsidRPr="007F5DC8">
              <w:rPr>
                <w:b/>
                <w:bCs/>
                <w:lang w:val="en-US" w:eastAsia="en-US"/>
              </w:rPr>
              <w:t>I</w:t>
            </w:r>
            <w:r w:rsidRPr="007F5DC8">
              <w:rPr>
                <w:b/>
                <w:bCs/>
                <w:lang w:eastAsia="en-US"/>
              </w:rPr>
              <w:t xml:space="preserve"> Специализированная мебель и системы хранения</w:t>
            </w:r>
          </w:p>
        </w:tc>
      </w:tr>
      <w:tr w:rsidR="001928D9" w:rsidRPr="007F5DC8" w14:paraId="18105563" w14:textId="77777777" w:rsidTr="00940525">
        <w:trPr>
          <w:trHeight w:val="277"/>
        </w:trPr>
        <w:tc>
          <w:tcPr>
            <w:tcW w:w="5000" w:type="pct"/>
            <w:gridSpan w:val="3"/>
            <w:shd w:val="clear" w:color="auto" w:fill="auto"/>
          </w:tcPr>
          <w:p w14:paraId="0449A374" w14:textId="77777777" w:rsidR="001928D9" w:rsidRPr="007F5DC8" w:rsidRDefault="001928D9" w:rsidP="00940525">
            <w:pPr>
              <w:pStyle w:val="12"/>
              <w:rPr>
                <w:b/>
                <w:bCs/>
                <w:lang w:eastAsia="en-US"/>
              </w:rPr>
            </w:pPr>
            <w:r w:rsidRPr="007F5DC8">
              <w:rPr>
                <w:b/>
                <w:bCs/>
                <w:lang w:eastAsia="en-US"/>
              </w:rPr>
              <w:t>Основное оборудование</w:t>
            </w:r>
          </w:p>
        </w:tc>
      </w:tr>
      <w:tr w:rsidR="001928D9" w:rsidRPr="007F5DC8" w14:paraId="409ADD8A" w14:textId="77777777" w:rsidTr="00940525">
        <w:tc>
          <w:tcPr>
            <w:tcW w:w="272" w:type="pct"/>
            <w:shd w:val="clear" w:color="auto" w:fill="auto"/>
          </w:tcPr>
          <w:p w14:paraId="45A882EF" w14:textId="77777777" w:rsidR="001928D9" w:rsidRPr="007F5DC8" w:rsidRDefault="001928D9" w:rsidP="00940525">
            <w:pPr>
              <w:pStyle w:val="12"/>
              <w:rPr>
                <w:lang w:eastAsia="en-US"/>
              </w:rPr>
            </w:pPr>
            <w:r w:rsidRPr="007F5DC8">
              <w:rPr>
                <w:lang w:eastAsia="en-US"/>
              </w:rPr>
              <w:t>1</w:t>
            </w:r>
          </w:p>
        </w:tc>
        <w:tc>
          <w:tcPr>
            <w:tcW w:w="3200" w:type="pct"/>
            <w:shd w:val="clear" w:color="auto" w:fill="auto"/>
          </w:tcPr>
          <w:p w14:paraId="6CB3DC75" w14:textId="77777777" w:rsidR="001928D9" w:rsidRPr="007F5DC8" w:rsidRDefault="001928D9" w:rsidP="00940525">
            <w:pPr>
              <w:spacing w:after="0" w:line="240" w:lineRule="auto"/>
              <w:jc w:val="both"/>
              <w:rPr>
                <w:rFonts w:ascii="Times New Roman" w:hAnsi="Times New Roman"/>
                <w:sz w:val="24"/>
                <w:szCs w:val="24"/>
              </w:rPr>
            </w:pPr>
            <w:r w:rsidRPr="007F5DC8">
              <w:rPr>
                <w:rFonts w:ascii="Times New Roman" w:hAnsi="Times New Roman"/>
                <w:sz w:val="24"/>
                <w:szCs w:val="24"/>
              </w:rPr>
              <w:t>Функциональная мебель для обеспечения посадочных мест по количеству обучающихся</w:t>
            </w:r>
          </w:p>
        </w:tc>
        <w:tc>
          <w:tcPr>
            <w:tcW w:w="1528" w:type="pct"/>
            <w:shd w:val="clear" w:color="auto" w:fill="auto"/>
          </w:tcPr>
          <w:p w14:paraId="4B1D5D8E" w14:textId="77777777" w:rsidR="001928D9" w:rsidRPr="007F5DC8" w:rsidRDefault="001928D9" w:rsidP="00940525">
            <w:pPr>
              <w:pStyle w:val="12"/>
              <w:rPr>
                <w:lang w:eastAsia="en-US"/>
              </w:rPr>
            </w:pPr>
            <w:r>
              <w:rPr>
                <w:lang w:eastAsia="en-US"/>
              </w:rPr>
              <w:t>Ученические парты</w:t>
            </w:r>
          </w:p>
        </w:tc>
      </w:tr>
      <w:tr w:rsidR="001928D9" w:rsidRPr="007F5DC8" w14:paraId="7B2ED937" w14:textId="77777777" w:rsidTr="00940525">
        <w:tc>
          <w:tcPr>
            <w:tcW w:w="272" w:type="pct"/>
            <w:shd w:val="clear" w:color="auto" w:fill="auto"/>
          </w:tcPr>
          <w:p w14:paraId="1031BF84" w14:textId="77777777" w:rsidR="001928D9" w:rsidRPr="007F5DC8" w:rsidRDefault="001928D9" w:rsidP="00940525">
            <w:pPr>
              <w:pStyle w:val="12"/>
              <w:rPr>
                <w:lang w:eastAsia="en-US"/>
              </w:rPr>
            </w:pPr>
            <w:r w:rsidRPr="007F5DC8">
              <w:rPr>
                <w:lang w:eastAsia="en-US"/>
              </w:rPr>
              <w:t>2</w:t>
            </w:r>
          </w:p>
        </w:tc>
        <w:tc>
          <w:tcPr>
            <w:tcW w:w="3200" w:type="pct"/>
            <w:shd w:val="clear" w:color="auto" w:fill="auto"/>
          </w:tcPr>
          <w:p w14:paraId="5F8CF043" w14:textId="77777777" w:rsidR="001928D9" w:rsidRPr="007F5DC8" w:rsidRDefault="001928D9" w:rsidP="00940525">
            <w:pPr>
              <w:spacing w:after="0" w:line="240" w:lineRule="auto"/>
              <w:jc w:val="both"/>
              <w:rPr>
                <w:rFonts w:ascii="Times New Roman" w:hAnsi="Times New Roman"/>
                <w:sz w:val="24"/>
                <w:szCs w:val="24"/>
              </w:rPr>
            </w:pPr>
            <w:r w:rsidRPr="007F5DC8">
              <w:rPr>
                <w:rFonts w:ascii="Times New Roman" w:hAnsi="Times New Roman"/>
                <w:sz w:val="24"/>
                <w:szCs w:val="24"/>
              </w:rPr>
              <w:t>Функциональная мебель для оборудования рабочего места преподавателя</w:t>
            </w:r>
          </w:p>
        </w:tc>
        <w:tc>
          <w:tcPr>
            <w:tcW w:w="1528" w:type="pct"/>
            <w:shd w:val="clear" w:color="auto" w:fill="auto"/>
          </w:tcPr>
          <w:p w14:paraId="3CEA14DB" w14:textId="77777777" w:rsidR="001928D9" w:rsidRPr="007F5DC8" w:rsidRDefault="001928D9" w:rsidP="00940525">
            <w:pPr>
              <w:pStyle w:val="12"/>
              <w:rPr>
                <w:lang w:eastAsia="en-US"/>
              </w:rPr>
            </w:pPr>
            <w:r>
              <w:rPr>
                <w:lang w:eastAsia="en-US"/>
              </w:rPr>
              <w:t>Рабочий стол, стул</w:t>
            </w:r>
          </w:p>
        </w:tc>
      </w:tr>
      <w:tr w:rsidR="001928D9" w:rsidRPr="007F5DC8" w14:paraId="764B9987" w14:textId="77777777" w:rsidTr="00940525">
        <w:tc>
          <w:tcPr>
            <w:tcW w:w="272" w:type="pct"/>
            <w:shd w:val="clear" w:color="auto" w:fill="auto"/>
          </w:tcPr>
          <w:p w14:paraId="4F501402" w14:textId="77777777" w:rsidR="001928D9" w:rsidRPr="007F5DC8" w:rsidRDefault="001928D9" w:rsidP="00940525">
            <w:pPr>
              <w:pStyle w:val="12"/>
              <w:rPr>
                <w:lang w:eastAsia="en-US"/>
              </w:rPr>
            </w:pPr>
            <w:r w:rsidRPr="007F5DC8">
              <w:rPr>
                <w:lang w:eastAsia="en-US"/>
              </w:rPr>
              <w:t>3</w:t>
            </w:r>
          </w:p>
        </w:tc>
        <w:tc>
          <w:tcPr>
            <w:tcW w:w="3200" w:type="pct"/>
            <w:shd w:val="clear" w:color="auto" w:fill="auto"/>
          </w:tcPr>
          <w:p w14:paraId="4E1C6279" w14:textId="77777777" w:rsidR="001928D9" w:rsidRPr="007F5DC8" w:rsidRDefault="001928D9" w:rsidP="00940525">
            <w:pPr>
              <w:pStyle w:val="12"/>
              <w:rPr>
                <w:lang w:eastAsia="en-US"/>
              </w:rPr>
            </w:pPr>
            <w:r w:rsidRPr="007F5DC8">
              <w:rPr>
                <w:szCs w:val="24"/>
              </w:rPr>
              <w:t>Шкафы, стеллажи (медицинские)</w:t>
            </w:r>
          </w:p>
        </w:tc>
        <w:tc>
          <w:tcPr>
            <w:tcW w:w="1528" w:type="pct"/>
            <w:shd w:val="clear" w:color="auto" w:fill="auto"/>
          </w:tcPr>
          <w:p w14:paraId="31FA9C51" w14:textId="77777777" w:rsidR="001928D9" w:rsidRPr="007F5DC8" w:rsidRDefault="001928D9" w:rsidP="00940525">
            <w:pPr>
              <w:pStyle w:val="12"/>
              <w:rPr>
                <w:lang w:eastAsia="en-US"/>
              </w:rPr>
            </w:pPr>
            <w:r>
              <w:rPr>
                <w:lang w:eastAsia="en-US"/>
              </w:rPr>
              <w:t>Шкаф/ стеллаж для хранения муляжей, учебной и методической литературы</w:t>
            </w:r>
          </w:p>
        </w:tc>
      </w:tr>
      <w:tr w:rsidR="001928D9" w:rsidRPr="007F5DC8" w14:paraId="5FC32FB9" w14:textId="77777777" w:rsidTr="00940525">
        <w:tc>
          <w:tcPr>
            <w:tcW w:w="272" w:type="pct"/>
            <w:shd w:val="clear" w:color="auto" w:fill="auto"/>
          </w:tcPr>
          <w:p w14:paraId="4D4DC288" w14:textId="77777777" w:rsidR="001928D9" w:rsidRPr="007F5DC8" w:rsidRDefault="001928D9" w:rsidP="00940525">
            <w:pPr>
              <w:pStyle w:val="12"/>
              <w:rPr>
                <w:lang w:eastAsia="en-US"/>
              </w:rPr>
            </w:pPr>
            <w:r w:rsidRPr="007F5DC8">
              <w:rPr>
                <w:lang w:eastAsia="en-US"/>
              </w:rPr>
              <w:t>4</w:t>
            </w:r>
          </w:p>
        </w:tc>
        <w:tc>
          <w:tcPr>
            <w:tcW w:w="3200" w:type="pct"/>
            <w:shd w:val="clear" w:color="auto" w:fill="auto"/>
          </w:tcPr>
          <w:p w14:paraId="3B2CCA3A" w14:textId="77777777" w:rsidR="001928D9" w:rsidRPr="007F5DC8" w:rsidRDefault="001928D9" w:rsidP="00940525">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фонендоскоп</w:t>
            </w:r>
          </w:p>
        </w:tc>
        <w:tc>
          <w:tcPr>
            <w:tcW w:w="1528" w:type="pct"/>
            <w:shd w:val="clear" w:color="auto" w:fill="auto"/>
          </w:tcPr>
          <w:p w14:paraId="4056DF59" w14:textId="77777777" w:rsidR="001928D9" w:rsidRPr="007F5DC8" w:rsidRDefault="001928D9" w:rsidP="00940525">
            <w:pPr>
              <w:pStyle w:val="12"/>
              <w:rPr>
                <w:lang w:eastAsia="en-US"/>
              </w:rPr>
            </w:pPr>
          </w:p>
        </w:tc>
      </w:tr>
      <w:tr w:rsidR="001928D9" w:rsidRPr="007F5DC8" w14:paraId="42E116A5" w14:textId="77777777" w:rsidTr="00940525">
        <w:tc>
          <w:tcPr>
            <w:tcW w:w="272" w:type="pct"/>
            <w:shd w:val="clear" w:color="auto" w:fill="auto"/>
          </w:tcPr>
          <w:p w14:paraId="5E0AB69B" w14:textId="77777777" w:rsidR="001928D9" w:rsidRPr="007F5DC8" w:rsidRDefault="001928D9" w:rsidP="00940525">
            <w:pPr>
              <w:pStyle w:val="12"/>
              <w:rPr>
                <w:lang w:eastAsia="en-US"/>
              </w:rPr>
            </w:pPr>
            <w:r w:rsidRPr="007F5DC8">
              <w:rPr>
                <w:lang w:eastAsia="en-US"/>
              </w:rPr>
              <w:t>5</w:t>
            </w:r>
          </w:p>
        </w:tc>
        <w:tc>
          <w:tcPr>
            <w:tcW w:w="3200" w:type="pct"/>
            <w:shd w:val="clear" w:color="auto" w:fill="auto"/>
          </w:tcPr>
          <w:p w14:paraId="5C0C2F73" w14:textId="77777777" w:rsidR="001928D9" w:rsidRPr="007F5DC8" w:rsidRDefault="001928D9" w:rsidP="00940525">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тонометр</w:t>
            </w:r>
          </w:p>
        </w:tc>
        <w:tc>
          <w:tcPr>
            <w:tcW w:w="1528" w:type="pct"/>
            <w:shd w:val="clear" w:color="auto" w:fill="auto"/>
          </w:tcPr>
          <w:p w14:paraId="5A853222" w14:textId="77777777" w:rsidR="001928D9" w:rsidRPr="007F5DC8" w:rsidRDefault="001928D9" w:rsidP="00940525">
            <w:pPr>
              <w:pStyle w:val="12"/>
              <w:rPr>
                <w:lang w:eastAsia="en-US"/>
              </w:rPr>
            </w:pPr>
          </w:p>
        </w:tc>
      </w:tr>
      <w:tr w:rsidR="001928D9" w:rsidRPr="007F5DC8" w14:paraId="1895C866" w14:textId="77777777" w:rsidTr="00940525">
        <w:tc>
          <w:tcPr>
            <w:tcW w:w="272" w:type="pct"/>
            <w:shd w:val="clear" w:color="auto" w:fill="auto"/>
          </w:tcPr>
          <w:p w14:paraId="502E9F0B" w14:textId="77777777" w:rsidR="001928D9" w:rsidRPr="007F5DC8" w:rsidRDefault="001928D9" w:rsidP="00940525">
            <w:pPr>
              <w:pStyle w:val="12"/>
              <w:rPr>
                <w:lang w:eastAsia="en-US"/>
              </w:rPr>
            </w:pPr>
            <w:r w:rsidRPr="007F5DC8">
              <w:rPr>
                <w:lang w:eastAsia="en-US"/>
              </w:rPr>
              <w:t>6</w:t>
            </w:r>
          </w:p>
        </w:tc>
        <w:tc>
          <w:tcPr>
            <w:tcW w:w="3200" w:type="pct"/>
            <w:shd w:val="clear" w:color="auto" w:fill="auto"/>
          </w:tcPr>
          <w:p w14:paraId="27984070" w14:textId="77777777" w:rsidR="001928D9" w:rsidRPr="007F5DC8" w:rsidRDefault="001928D9" w:rsidP="00940525">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термометр</w:t>
            </w:r>
          </w:p>
        </w:tc>
        <w:tc>
          <w:tcPr>
            <w:tcW w:w="1528" w:type="pct"/>
            <w:shd w:val="clear" w:color="auto" w:fill="auto"/>
          </w:tcPr>
          <w:p w14:paraId="16ECE18E" w14:textId="77777777" w:rsidR="001928D9" w:rsidRPr="007F5DC8" w:rsidRDefault="001928D9" w:rsidP="00940525">
            <w:pPr>
              <w:pStyle w:val="12"/>
              <w:rPr>
                <w:lang w:eastAsia="en-US"/>
              </w:rPr>
            </w:pPr>
            <w:r>
              <w:rPr>
                <w:lang w:eastAsia="en-US"/>
              </w:rPr>
              <w:t>Электронный/ ртутный</w:t>
            </w:r>
          </w:p>
        </w:tc>
      </w:tr>
      <w:tr w:rsidR="001928D9" w:rsidRPr="007F5DC8" w14:paraId="1E956A34" w14:textId="77777777" w:rsidTr="00940525">
        <w:tc>
          <w:tcPr>
            <w:tcW w:w="272" w:type="pct"/>
            <w:shd w:val="clear" w:color="auto" w:fill="auto"/>
          </w:tcPr>
          <w:p w14:paraId="4535B34B" w14:textId="77777777" w:rsidR="001928D9" w:rsidRPr="007F5DC8" w:rsidRDefault="001928D9" w:rsidP="00940525">
            <w:pPr>
              <w:pStyle w:val="12"/>
              <w:rPr>
                <w:lang w:eastAsia="en-US"/>
              </w:rPr>
            </w:pPr>
            <w:r w:rsidRPr="007F5DC8">
              <w:rPr>
                <w:lang w:eastAsia="en-US"/>
              </w:rPr>
              <w:t>7</w:t>
            </w:r>
          </w:p>
        </w:tc>
        <w:tc>
          <w:tcPr>
            <w:tcW w:w="3200" w:type="pct"/>
            <w:shd w:val="clear" w:color="auto" w:fill="auto"/>
          </w:tcPr>
          <w:p w14:paraId="382C0D9A" w14:textId="77777777" w:rsidR="001928D9" w:rsidRPr="007F5DC8" w:rsidRDefault="001928D9" w:rsidP="00940525">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спирометры</w:t>
            </w:r>
          </w:p>
        </w:tc>
        <w:tc>
          <w:tcPr>
            <w:tcW w:w="1528" w:type="pct"/>
            <w:shd w:val="clear" w:color="auto" w:fill="auto"/>
          </w:tcPr>
          <w:p w14:paraId="0D12A01F" w14:textId="77777777" w:rsidR="001928D9" w:rsidRPr="007F5DC8" w:rsidRDefault="001928D9" w:rsidP="00940525">
            <w:pPr>
              <w:pStyle w:val="12"/>
              <w:rPr>
                <w:lang w:eastAsia="en-US"/>
              </w:rPr>
            </w:pPr>
          </w:p>
        </w:tc>
      </w:tr>
      <w:tr w:rsidR="001928D9" w:rsidRPr="007F5DC8" w14:paraId="642CB669" w14:textId="77777777" w:rsidTr="00940525">
        <w:tc>
          <w:tcPr>
            <w:tcW w:w="272" w:type="pct"/>
            <w:shd w:val="clear" w:color="auto" w:fill="auto"/>
          </w:tcPr>
          <w:p w14:paraId="6518156B" w14:textId="77777777" w:rsidR="001928D9" w:rsidRPr="007F5DC8" w:rsidRDefault="001928D9" w:rsidP="00940525">
            <w:pPr>
              <w:pStyle w:val="12"/>
              <w:rPr>
                <w:lang w:eastAsia="en-US"/>
              </w:rPr>
            </w:pPr>
            <w:r w:rsidRPr="007F5DC8">
              <w:rPr>
                <w:lang w:eastAsia="en-US"/>
              </w:rPr>
              <w:t>8</w:t>
            </w:r>
          </w:p>
        </w:tc>
        <w:tc>
          <w:tcPr>
            <w:tcW w:w="3200" w:type="pct"/>
            <w:shd w:val="clear" w:color="auto" w:fill="auto"/>
          </w:tcPr>
          <w:p w14:paraId="67FAA37A" w14:textId="77777777" w:rsidR="001928D9" w:rsidRPr="007F5DC8" w:rsidRDefault="001928D9" w:rsidP="00940525">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динамометры</w:t>
            </w:r>
          </w:p>
        </w:tc>
        <w:tc>
          <w:tcPr>
            <w:tcW w:w="1528" w:type="pct"/>
            <w:shd w:val="clear" w:color="auto" w:fill="auto"/>
          </w:tcPr>
          <w:p w14:paraId="155E77F5" w14:textId="77777777" w:rsidR="001928D9" w:rsidRPr="007F5DC8" w:rsidRDefault="001928D9" w:rsidP="00940525">
            <w:pPr>
              <w:pStyle w:val="12"/>
              <w:rPr>
                <w:lang w:eastAsia="en-US"/>
              </w:rPr>
            </w:pPr>
          </w:p>
        </w:tc>
      </w:tr>
      <w:tr w:rsidR="001928D9" w:rsidRPr="007F5DC8" w14:paraId="2AFCC4BD" w14:textId="77777777" w:rsidTr="0094052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25ED421" w14:textId="77777777" w:rsidR="001928D9" w:rsidRPr="007F5DC8" w:rsidRDefault="001928D9" w:rsidP="00940525">
            <w:pPr>
              <w:pStyle w:val="12"/>
              <w:rPr>
                <w:lang w:eastAsia="en-US"/>
              </w:rPr>
            </w:pPr>
            <w:r w:rsidRPr="007F5DC8">
              <w:rPr>
                <w:b/>
                <w:bCs/>
                <w:lang w:eastAsia="en-US"/>
              </w:rPr>
              <w:t>Дополнительное оборудование</w:t>
            </w:r>
          </w:p>
        </w:tc>
      </w:tr>
      <w:tr w:rsidR="001928D9" w:rsidRPr="007F5DC8" w14:paraId="5FDBC42A" w14:textId="77777777" w:rsidTr="00940525">
        <w:tc>
          <w:tcPr>
            <w:tcW w:w="272" w:type="pct"/>
            <w:tcBorders>
              <w:top w:val="single" w:sz="4" w:space="0" w:color="auto"/>
              <w:left w:val="single" w:sz="4" w:space="0" w:color="auto"/>
              <w:bottom w:val="single" w:sz="4" w:space="0" w:color="auto"/>
              <w:right w:val="single" w:sz="4" w:space="0" w:color="auto"/>
            </w:tcBorders>
            <w:shd w:val="clear" w:color="auto" w:fill="auto"/>
          </w:tcPr>
          <w:p w14:paraId="3E145CD4" w14:textId="77777777" w:rsidR="001928D9" w:rsidRPr="007F5DC8" w:rsidRDefault="001928D9" w:rsidP="00940525">
            <w:pPr>
              <w:pStyle w:val="12"/>
              <w:rPr>
                <w:lang w:eastAsia="en-US"/>
              </w:rPr>
            </w:pPr>
            <w:r>
              <w:rPr>
                <w:lang w:eastAsia="en-US"/>
              </w:rPr>
              <w:t>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E3A0683" w14:textId="77777777" w:rsidR="001928D9" w:rsidRPr="00214416" w:rsidRDefault="001928D9" w:rsidP="00940525">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528" w:type="pct"/>
            <w:tcBorders>
              <w:top w:val="single" w:sz="4" w:space="0" w:color="auto"/>
              <w:left w:val="single" w:sz="4" w:space="0" w:color="auto"/>
              <w:bottom w:val="single" w:sz="4" w:space="0" w:color="auto"/>
              <w:right w:val="single" w:sz="4" w:space="0" w:color="auto"/>
            </w:tcBorders>
            <w:shd w:val="clear" w:color="auto" w:fill="auto"/>
            <w:hideMark/>
          </w:tcPr>
          <w:p w14:paraId="03188CBC" w14:textId="77777777" w:rsidR="001928D9" w:rsidRPr="00214416" w:rsidRDefault="001928D9" w:rsidP="00940525">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Меловая</w:t>
            </w:r>
          </w:p>
        </w:tc>
      </w:tr>
      <w:tr w:rsidR="001928D9" w:rsidRPr="007F5DC8" w14:paraId="08849419" w14:textId="77777777" w:rsidTr="0094052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D015E1F" w14:textId="77777777" w:rsidR="001928D9" w:rsidRPr="007F5DC8" w:rsidRDefault="001928D9" w:rsidP="00940525">
            <w:pPr>
              <w:pStyle w:val="12"/>
              <w:rPr>
                <w:lang w:eastAsia="en-US"/>
              </w:rPr>
            </w:pPr>
            <w:r w:rsidRPr="007F5DC8">
              <w:rPr>
                <w:b/>
                <w:bCs/>
                <w:lang w:val="en-US" w:eastAsia="en-US"/>
              </w:rPr>
              <w:t xml:space="preserve">II </w:t>
            </w:r>
            <w:r w:rsidRPr="007F5DC8">
              <w:rPr>
                <w:b/>
                <w:bCs/>
                <w:lang w:eastAsia="en-US"/>
              </w:rPr>
              <w:t>Технические средства</w:t>
            </w:r>
          </w:p>
        </w:tc>
      </w:tr>
      <w:tr w:rsidR="001928D9" w:rsidRPr="007F5DC8" w14:paraId="5BD47B1B" w14:textId="77777777" w:rsidTr="00940525">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1322579" w14:textId="77777777" w:rsidR="001928D9" w:rsidRPr="007F5DC8" w:rsidRDefault="001928D9" w:rsidP="00940525">
            <w:pPr>
              <w:pStyle w:val="12"/>
              <w:rPr>
                <w:lang w:eastAsia="en-US"/>
              </w:rPr>
            </w:pPr>
            <w:r w:rsidRPr="007F5DC8">
              <w:rPr>
                <w:b/>
                <w:bCs/>
                <w:lang w:eastAsia="en-US"/>
              </w:rPr>
              <w:t>Основное оборудование</w:t>
            </w:r>
          </w:p>
        </w:tc>
      </w:tr>
      <w:tr w:rsidR="001928D9" w:rsidRPr="007F5DC8" w14:paraId="2207F03A" w14:textId="77777777" w:rsidTr="00940525">
        <w:tc>
          <w:tcPr>
            <w:tcW w:w="272" w:type="pct"/>
            <w:shd w:val="clear" w:color="auto" w:fill="auto"/>
          </w:tcPr>
          <w:p w14:paraId="0183A716" w14:textId="77777777" w:rsidR="001928D9" w:rsidRPr="007F5DC8" w:rsidRDefault="001928D9" w:rsidP="00940525">
            <w:pPr>
              <w:pStyle w:val="12"/>
              <w:rPr>
                <w:lang w:eastAsia="en-US"/>
              </w:rPr>
            </w:pPr>
            <w:r w:rsidRPr="007F5DC8">
              <w:rPr>
                <w:lang w:eastAsia="en-US"/>
              </w:rPr>
              <w:t>1</w:t>
            </w:r>
          </w:p>
        </w:tc>
        <w:tc>
          <w:tcPr>
            <w:tcW w:w="3200" w:type="pct"/>
            <w:shd w:val="clear" w:color="auto" w:fill="auto"/>
          </w:tcPr>
          <w:p w14:paraId="32AD962A" w14:textId="77777777" w:rsidR="001928D9" w:rsidRPr="007F5DC8" w:rsidRDefault="001928D9" w:rsidP="00940525">
            <w:pPr>
              <w:pStyle w:val="a3"/>
              <w:suppressAutoHyphens/>
              <w:autoSpaceDE w:val="0"/>
              <w:autoSpaceDN w:val="0"/>
              <w:adjustRightInd w:val="0"/>
              <w:spacing w:before="0" w:after="0"/>
              <w:ind w:left="0"/>
              <w:contextualSpacing/>
              <w:jc w:val="both"/>
            </w:pPr>
            <w:r w:rsidRPr="007F5DC8">
              <w:t>компьютер (ноутбук) с лицензионным программным обеспечением;</w:t>
            </w:r>
          </w:p>
        </w:tc>
        <w:tc>
          <w:tcPr>
            <w:tcW w:w="1528" w:type="pct"/>
            <w:shd w:val="clear" w:color="auto" w:fill="auto"/>
          </w:tcPr>
          <w:p w14:paraId="48669250" w14:textId="77777777" w:rsidR="001928D9" w:rsidRPr="007F5DC8" w:rsidRDefault="001928D9" w:rsidP="00940525">
            <w:pPr>
              <w:pStyle w:val="12"/>
              <w:rPr>
                <w:lang w:eastAsia="en-US"/>
              </w:rPr>
            </w:pPr>
            <w:r>
              <w:rPr>
                <w:spacing w:val="-1"/>
              </w:rPr>
              <w:t>компьютерная</w:t>
            </w:r>
            <w:r>
              <w:rPr>
                <w:spacing w:val="9"/>
              </w:rPr>
              <w:t xml:space="preserve"> </w:t>
            </w:r>
            <w:r>
              <w:t>техника</w:t>
            </w:r>
            <w:r>
              <w:rPr>
                <w:spacing w:val="6"/>
              </w:rPr>
              <w:t xml:space="preserve"> </w:t>
            </w:r>
            <w:r>
              <w:t>с</w:t>
            </w:r>
            <w:r>
              <w:rPr>
                <w:spacing w:val="8"/>
              </w:rPr>
              <w:t xml:space="preserve"> </w:t>
            </w:r>
            <w:r>
              <w:rPr>
                <w:spacing w:val="-1"/>
              </w:rPr>
              <w:t>возможностью</w:t>
            </w:r>
            <w:r>
              <w:rPr>
                <w:spacing w:val="87"/>
              </w:rPr>
              <w:t xml:space="preserve"> </w:t>
            </w:r>
            <w:r>
              <w:rPr>
                <w:spacing w:val="-1"/>
              </w:rPr>
              <w:t>подключения</w:t>
            </w:r>
            <w:r>
              <w:t xml:space="preserve"> к</w:t>
            </w:r>
            <w:r>
              <w:rPr>
                <w:spacing w:val="-2"/>
              </w:rPr>
              <w:t xml:space="preserve"> </w:t>
            </w:r>
            <w:r>
              <w:rPr>
                <w:spacing w:val="-1"/>
              </w:rPr>
              <w:t>информационно-телекоммуникационной</w:t>
            </w:r>
            <w:r>
              <w:t xml:space="preserve"> </w:t>
            </w:r>
            <w:r>
              <w:rPr>
                <w:spacing w:val="-1"/>
              </w:rPr>
              <w:t>сети</w:t>
            </w:r>
            <w:r>
              <w:rPr>
                <w:spacing w:val="1"/>
              </w:rPr>
              <w:t xml:space="preserve"> </w:t>
            </w:r>
            <w:r>
              <w:rPr>
                <w:spacing w:val="-1"/>
              </w:rPr>
              <w:t>«Интернет»</w:t>
            </w:r>
          </w:p>
        </w:tc>
      </w:tr>
      <w:tr w:rsidR="001928D9" w:rsidRPr="007F5DC8" w14:paraId="5675BF25" w14:textId="77777777" w:rsidTr="00940525">
        <w:tc>
          <w:tcPr>
            <w:tcW w:w="272" w:type="pct"/>
            <w:shd w:val="clear" w:color="auto" w:fill="auto"/>
          </w:tcPr>
          <w:p w14:paraId="2597A51B" w14:textId="77777777" w:rsidR="001928D9" w:rsidRPr="007F5DC8" w:rsidRDefault="001928D9" w:rsidP="00940525">
            <w:pPr>
              <w:pStyle w:val="12"/>
              <w:rPr>
                <w:lang w:eastAsia="en-US"/>
              </w:rPr>
            </w:pPr>
            <w:r w:rsidRPr="007F5DC8">
              <w:rPr>
                <w:lang w:eastAsia="en-US"/>
              </w:rPr>
              <w:t>2</w:t>
            </w:r>
          </w:p>
        </w:tc>
        <w:tc>
          <w:tcPr>
            <w:tcW w:w="3200" w:type="pct"/>
            <w:shd w:val="clear" w:color="auto" w:fill="auto"/>
          </w:tcPr>
          <w:p w14:paraId="45A5D3F3" w14:textId="77777777" w:rsidR="001928D9" w:rsidRPr="007F5DC8" w:rsidRDefault="001928D9" w:rsidP="00940525">
            <w:pPr>
              <w:pStyle w:val="a3"/>
              <w:suppressAutoHyphens/>
              <w:autoSpaceDE w:val="0"/>
              <w:autoSpaceDN w:val="0"/>
              <w:adjustRightInd w:val="0"/>
              <w:spacing w:before="0" w:after="0"/>
              <w:ind w:left="0"/>
              <w:contextualSpacing/>
              <w:jc w:val="both"/>
            </w:pPr>
            <w:r w:rsidRPr="007F5DC8">
              <w:t>оборудование для отображения графической информации и ее коллективного просмотра</w:t>
            </w:r>
          </w:p>
        </w:tc>
        <w:tc>
          <w:tcPr>
            <w:tcW w:w="1528" w:type="pct"/>
            <w:shd w:val="clear" w:color="auto" w:fill="auto"/>
          </w:tcPr>
          <w:p w14:paraId="05C0F4A3" w14:textId="77777777" w:rsidR="001928D9" w:rsidRPr="007F5DC8" w:rsidRDefault="001928D9" w:rsidP="00940525">
            <w:pPr>
              <w:pStyle w:val="12"/>
              <w:rPr>
                <w:lang w:eastAsia="en-US"/>
              </w:rPr>
            </w:pPr>
            <w:r>
              <w:rPr>
                <w:lang w:eastAsia="en-US"/>
              </w:rPr>
              <w:t>Проектор, экран для проекции</w:t>
            </w:r>
          </w:p>
        </w:tc>
      </w:tr>
      <w:tr w:rsidR="001928D9" w:rsidRPr="007F5DC8" w14:paraId="34C1B8D8" w14:textId="77777777" w:rsidTr="00940525">
        <w:tc>
          <w:tcPr>
            <w:tcW w:w="272" w:type="pct"/>
            <w:shd w:val="clear" w:color="auto" w:fill="auto"/>
          </w:tcPr>
          <w:p w14:paraId="7E32D58A" w14:textId="77777777" w:rsidR="001928D9" w:rsidRPr="007F5DC8" w:rsidRDefault="001928D9" w:rsidP="00940525">
            <w:pPr>
              <w:pStyle w:val="12"/>
              <w:rPr>
                <w:lang w:eastAsia="en-US"/>
              </w:rPr>
            </w:pPr>
            <w:r w:rsidRPr="007F5DC8">
              <w:rPr>
                <w:lang w:eastAsia="en-US"/>
              </w:rPr>
              <w:t>3</w:t>
            </w:r>
          </w:p>
        </w:tc>
        <w:tc>
          <w:tcPr>
            <w:tcW w:w="3200" w:type="pct"/>
            <w:shd w:val="clear" w:color="auto" w:fill="auto"/>
          </w:tcPr>
          <w:p w14:paraId="7F370CEF" w14:textId="77777777" w:rsidR="001928D9" w:rsidRPr="007F5DC8" w:rsidRDefault="001928D9" w:rsidP="00940525">
            <w:pPr>
              <w:suppressAutoHyphens/>
              <w:spacing w:after="0" w:line="240" w:lineRule="auto"/>
              <w:jc w:val="both"/>
              <w:rPr>
                <w:rFonts w:ascii="Times New Roman" w:hAnsi="Times New Roman"/>
                <w:sz w:val="24"/>
                <w:szCs w:val="24"/>
                <w:lang w:eastAsia="en-US"/>
              </w:rPr>
            </w:pPr>
            <w:r w:rsidRPr="007F5DC8">
              <w:rPr>
                <w:rFonts w:ascii="Times New Roman" w:hAnsi="Times New Roman"/>
                <w:bCs/>
                <w:sz w:val="24"/>
                <w:szCs w:val="24"/>
              </w:rPr>
              <w:t>микроскопы с набором объективов.</w:t>
            </w:r>
          </w:p>
        </w:tc>
        <w:tc>
          <w:tcPr>
            <w:tcW w:w="1528" w:type="pct"/>
            <w:shd w:val="clear" w:color="auto" w:fill="auto"/>
          </w:tcPr>
          <w:p w14:paraId="7DF82C20" w14:textId="77777777" w:rsidR="001928D9" w:rsidRPr="007F5DC8" w:rsidRDefault="001928D9" w:rsidP="00940525">
            <w:pPr>
              <w:pStyle w:val="12"/>
              <w:rPr>
                <w:lang w:eastAsia="en-US"/>
              </w:rPr>
            </w:pPr>
          </w:p>
        </w:tc>
      </w:tr>
      <w:tr w:rsidR="001928D9" w:rsidRPr="007F5DC8" w14:paraId="66AE1C10" w14:textId="77777777" w:rsidTr="00940525">
        <w:tc>
          <w:tcPr>
            <w:tcW w:w="5000" w:type="pct"/>
            <w:gridSpan w:val="3"/>
            <w:shd w:val="clear" w:color="auto" w:fill="auto"/>
          </w:tcPr>
          <w:p w14:paraId="06DCFBA2" w14:textId="77777777" w:rsidR="001928D9" w:rsidRPr="007F5DC8" w:rsidRDefault="001928D9" w:rsidP="00940525">
            <w:pPr>
              <w:pStyle w:val="12"/>
              <w:rPr>
                <w:lang w:eastAsia="en-US"/>
              </w:rPr>
            </w:pPr>
            <w:r w:rsidRPr="007F5DC8">
              <w:rPr>
                <w:b/>
                <w:bCs/>
                <w:lang w:val="en-US" w:eastAsia="en-US"/>
              </w:rPr>
              <w:t>III</w:t>
            </w:r>
            <w:r w:rsidRPr="007F5DC8">
              <w:rPr>
                <w:b/>
                <w:bCs/>
                <w:lang w:eastAsia="en-US"/>
              </w:rPr>
              <w:t xml:space="preserve"> Демонстрационные учебно-наглядные пособия</w:t>
            </w:r>
          </w:p>
        </w:tc>
      </w:tr>
      <w:tr w:rsidR="001928D9" w:rsidRPr="007F5DC8" w14:paraId="4412CD2E" w14:textId="77777777" w:rsidTr="00940525">
        <w:tc>
          <w:tcPr>
            <w:tcW w:w="5000" w:type="pct"/>
            <w:gridSpan w:val="3"/>
            <w:shd w:val="clear" w:color="auto" w:fill="auto"/>
          </w:tcPr>
          <w:p w14:paraId="40778414" w14:textId="77777777" w:rsidR="001928D9" w:rsidRPr="007F5DC8" w:rsidRDefault="001928D9" w:rsidP="00940525">
            <w:pPr>
              <w:pStyle w:val="12"/>
              <w:rPr>
                <w:lang w:eastAsia="en-US"/>
              </w:rPr>
            </w:pPr>
            <w:r w:rsidRPr="007F5DC8">
              <w:rPr>
                <w:b/>
                <w:bCs/>
                <w:lang w:eastAsia="en-US"/>
              </w:rPr>
              <w:t>Основное оборудование</w:t>
            </w:r>
          </w:p>
        </w:tc>
      </w:tr>
      <w:tr w:rsidR="001928D9" w:rsidRPr="007F5DC8" w14:paraId="03B4761D" w14:textId="77777777" w:rsidTr="00940525">
        <w:tc>
          <w:tcPr>
            <w:tcW w:w="272" w:type="pct"/>
            <w:shd w:val="clear" w:color="auto" w:fill="auto"/>
          </w:tcPr>
          <w:p w14:paraId="2056365A" w14:textId="77777777" w:rsidR="001928D9" w:rsidRPr="007F5DC8" w:rsidRDefault="001928D9" w:rsidP="00940525">
            <w:pPr>
              <w:pStyle w:val="12"/>
              <w:rPr>
                <w:lang w:eastAsia="en-US"/>
              </w:rPr>
            </w:pPr>
            <w:r w:rsidRPr="007F5DC8">
              <w:rPr>
                <w:lang w:eastAsia="en-US"/>
              </w:rPr>
              <w:t>1</w:t>
            </w:r>
          </w:p>
        </w:tc>
        <w:tc>
          <w:tcPr>
            <w:tcW w:w="3200" w:type="pct"/>
            <w:shd w:val="clear" w:color="auto" w:fill="auto"/>
          </w:tcPr>
          <w:p w14:paraId="266FEFF7" w14:textId="77777777" w:rsidR="001928D9" w:rsidRPr="007F5DC8" w:rsidRDefault="001928D9" w:rsidP="00940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F5DC8">
              <w:rPr>
                <w:rFonts w:ascii="Times New Roman" w:hAnsi="Times New Roman"/>
                <w:sz w:val="24"/>
                <w:szCs w:val="24"/>
              </w:rPr>
              <w:t>учебно-методический комплекс</w:t>
            </w:r>
          </w:p>
        </w:tc>
        <w:tc>
          <w:tcPr>
            <w:tcW w:w="1528" w:type="pct"/>
            <w:shd w:val="clear" w:color="auto" w:fill="auto"/>
          </w:tcPr>
          <w:p w14:paraId="2F55A555" w14:textId="77777777" w:rsidR="001928D9" w:rsidRPr="007F5DC8" w:rsidRDefault="001928D9" w:rsidP="00940525">
            <w:pPr>
              <w:pStyle w:val="12"/>
              <w:rPr>
                <w:lang w:eastAsia="en-US"/>
              </w:rPr>
            </w:pPr>
            <w:r>
              <w:rPr>
                <w:lang w:eastAsia="en-US"/>
              </w:rPr>
              <w:t>Методические разработки (по темам)</w:t>
            </w:r>
          </w:p>
        </w:tc>
      </w:tr>
      <w:tr w:rsidR="001928D9" w:rsidRPr="007F5DC8" w14:paraId="46AC7034" w14:textId="77777777" w:rsidTr="00940525">
        <w:tc>
          <w:tcPr>
            <w:tcW w:w="272" w:type="pct"/>
            <w:shd w:val="clear" w:color="auto" w:fill="auto"/>
          </w:tcPr>
          <w:p w14:paraId="3D23EDE8" w14:textId="77777777" w:rsidR="001928D9" w:rsidRPr="007F5DC8" w:rsidRDefault="001928D9" w:rsidP="00940525">
            <w:pPr>
              <w:pStyle w:val="12"/>
              <w:rPr>
                <w:lang w:eastAsia="en-US"/>
              </w:rPr>
            </w:pPr>
            <w:r w:rsidRPr="007F5DC8">
              <w:rPr>
                <w:lang w:eastAsia="en-US"/>
              </w:rPr>
              <w:t>2</w:t>
            </w:r>
          </w:p>
        </w:tc>
        <w:tc>
          <w:tcPr>
            <w:tcW w:w="3200" w:type="pct"/>
            <w:shd w:val="clear" w:color="auto" w:fill="auto"/>
          </w:tcPr>
          <w:p w14:paraId="266AC00A" w14:textId="77777777" w:rsidR="001928D9" w:rsidRPr="007F5DC8" w:rsidRDefault="001928D9" w:rsidP="00940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F5DC8">
              <w:rPr>
                <w:rFonts w:ascii="Times New Roman" w:hAnsi="Times New Roman"/>
                <w:sz w:val="24"/>
                <w:szCs w:val="24"/>
              </w:rPr>
              <w:t>контролирующие и обучающие программы</w:t>
            </w:r>
          </w:p>
        </w:tc>
        <w:tc>
          <w:tcPr>
            <w:tcW w:w="1528" w:type="pct"/>
            <w:shd w:val="clear" w:color="auto" w:fill="auto"/>
          </w:tcPr>
          <w:p w14:paraId="6856028B" w14:textId="77777777" w:rsidR="001928D9" w:rsidRPr="007F5DC8" w:rsidRDefault="001928D9" w:rsidP="00940525">
            <w:pPr>
              <w:pStyle w:val="12"/>
              <w:rPr>
                <w:lang w:eastAsia="en-US"/>
              </w:rPr>
            </w:pPr>
          </w:p>
        </w:tc>
      </w:tr>
      <w:tr w:rsidR="001928D9" w:rsidRPr="007F5DC8" w14:paraId="2EC86CA8" w14:textId="77777777" w:rsidTr="00940525">
        <w:tc>
          <w:tcPr>
            <w:tcW w:w="272" w:type="pct"/>
            <w:shd w:val="clear" w:color="auto" w:fill="auto"/>
          </w:tcPr>
          <w:p w14:paraId="60594F55" w14:textId="77777777" w:rsidR="001928D9" w:rsidRPr="007F5DC8" w:rsidRDefault="001928D9" w:rsidP="00940525">
            <w:pPr>
              <w:pStyle w:val="12"/>
              <w:rPr>
                <w:lang w:eastAsia="en-US"/>
              </w:rPr>
            </w:pPr>
            <w:r w:rsidRPr="007F5DC8">
              <w:rPr>
                <w:lang w:eastAsia="en-US"/>
              </w:rPr>
              <w:t>3</w:t>
            </w:r>
          </w:p>
        </w:tc>
        <w:tc>
          <w:tcPr>
            <w:tcW w:w="3200" w:type="pct"/>
            <w:shd w:val="clear" w:color="auto" w:fill="auto"/>
          </w:tcPr>
          <w:p w14:paraId="5D4564EA" w14:textId="77777777" w:rsidR="001928D9" w:rsidRPr="007F5DC8" w:rsidRDefault="001928D9" w:rsidP="00940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F5DC8">
              <w:rPr>
                <w:rFonts w:ascii="Times New Roman" w:hAnsi="Times New Roman"/>
                <w:sz w:val="24"/>
                <w:szCs w:val="24"/>
              </w:rPr>
              <w:t>наглядные пособия: модели, таблицы, плакаты, схемы, компьютерные презентации, фильмы</w:t>
            </w:r>
          </w:p>
        </w:tc>
        <w:tc>
          <w:tcPr>
            <w:tcW w:w="1528" w:type="pct"/>
            <w:shd w:val="clear" w:color="auto" w:fill="auto"/>
          </w:tcPr>
          <w:p w14:paraId="4A3D5A92" w14:textId="77777777" w:rsidR="001928D9" w:rsidRPr="007F5DC8" w:rsidRDefault="001928D9" w:rsidP="00940525">
            <w:pPr>
              <w:pStyle w:val="12"/>
              <w:rPr>
                <w:lang w:eastAsia="en-US"/>
              </w:rPr>
            </w:pPr>
            <w:r>
              <w:rPr>
                <w:spacing w:val="-1"/>
              </w:rPr>
              <w:t>Анатомические плакаты</w:t>
            </w:r>
            <w:r>
              <w:t xml:space="preserve"> по </w:t>
            </w:r>
            <w:r>
              <w:rPr>
                <w:spacing w:val="-1"/>
              </w:rPr>
              <w:t xml:space="preserve">разделам, </w:t>
            </w:r>
          </w:p>
        </w:tc>
      </w:tr>
      <w:tr w:rsidR="001928D9" w:rsidRPr="007F5DC8" w14:paraId="06813349" w14:textId="77777777" w:rsidTr="00940525">
        <w:tc>
          <w:tcPr>
            <w:tcW w:w="272" w:type="pct"/>
            <w:shd w:val="clear" w:color="auto" w:fill="auto"/>
          </w:tcPr>
          <w:p w14:paraId="59FD25CC" w14:textId="77777777" w:rsidR="001928D9" w:rsidRPr="007F5DC8" w:rsidRDefault="001928D9" w:rsidP="00940525">
            <w:pPr>
              <w:pStyle w:val="12"/>
              <w:rPr>
                <w:lang w:eastAsia="en-US"/>
              </w:rPr>
            </w:pPr>
            <w:r w:rsidRPr="007F5DC8">
              <w:rPr>
                <w:lang w:eastAsia="en-US"/>
              </w:rPr>
              <w:t>4</w:t>
            </w:r>
          </w:p>
        </w:tc>
        <w:tc>
          <w:tcPr>
            <w:tcW w:w="3200" w:type="pct"/>
            <w:shd w:val="clear" w:color="auto" w:fill="auto"/>
          </w:tcPr>
          <w:p w14:paraId="5F9FE8DC" w14:textId="77777777" w:rsidR="001928D9" w:rsidRPr="007F5DC8" w:rsidRDefault="001928D9" w:rsidP="00940525">
            <w:pPr>
              <w:pStyle w:val="a3"/>
              <w:suppressAutoHyphens/>
              <w:spacing w:before="0" w:after="0"/>
              <w:ind w:left="0"/>
              <w:jc w:val="both"/>
              <w:rPr>
                <w:lang w:eastAsia="en-US"/>
              </w:rPr>
            </w:pPr>
            <w:r w:rsidRPr="007F5DC8">
              <w:rPr>
                <w:lang w:eastAsia="en-US"/>
              </w:rPr>
              <w:t>муляжи для изучения отдельных областей тела человека</w:t>
            </w:r>
          </w:p>
        </w:tc>
        <w:tc>
          <w:tcPr>
            <w:tcW w:w="1528" w:type="pct"/>
            <w:shd w:val="clear" w:color="auto" w:fill="auto"/>
          </w:tcPr>
          <w:p w14:paraId="14B53364" w14:textId="77777777" w:rsidR="001928D9" w:rsidRPr="007F5DC8" w:rsidRDefault="001928D9" w:rsidP="00940525">
            <w:pPr>
              <w:pStyle w:val="12"/>
              <w:rPr>
                <w:lang w:eastAsia="en-US"/>
              </w:rPr>
            </w:pPr>
            <w:r>
              <w:rPr>
                <w:spacing w:val="-1"/>
              </w:rPr>
              <w:t>Барельефные</w:t>
            </w:r>
            <w:r>
              <w:rPr>
                <w:spacing w:val="-2"/>
              </w:rPr>
              <w:t xml:space="preserve"> </w:t>
            </w:r>
            <w:r>
              <w:t>модели</w:t>
            </w:r>
            <w:r>
              <w:rPr>
                <w:spacing w:val="1"/>
              </w:rPr>
              <w:t xml:space="preserve"> </w:t>
            </w:r>
            <w:r>
              <w:t xml:space="preserve">и </w:t>
            </w:r>
            <w:r>
              <w:rPr>
                <w:spacing w:val="-1"/>
              </w:rPr>
              <w:t>пластмассовые препараты</w:t>
            </w:r>
          </w:p>
        </w:tc>
      </w:tr>
      <w:tr w:rsidR="001928D9" w:rsidRPr="007F5DC8" w14:paraId="46176489" w14:textId="77777777" w:rsidTr="00940525">
        <w:tc>
          <w:tcPr>
            <w:tcW w:w="272" w:type="pct"/>
            <w:shd w:val="clear" w:color="auto" w:fill="auto"/>
          </w:tcPr>
          <w:p w14:paraId="25993497" w14:textId="77777777" w:rsidR="001928D9" w:rsidRPr="007F5DC8" w:rsidRDefault="001928D9" w:rsidP="00940525">
            <w:pPr>
              <w:pStyle w:val="12"/>
              <w:rPr>
                <w:lang w:eastAsia="en-US"/>
              </w:rPr>
            </w:pPr>
            <w:r w:rsidRPr="007F5DC8">
              <w:rPr>
                <w:lang w:eastAsia="en-US"/>
              </w:rPr>
              <w:t>5</w:t>
            </w:r>
          </w:p>
        </w:tc>
        <w:tc>
          <w:tcPr>
            <w:tcW w:w="3200" w:type="pct"/>
            <w:shd w:val="clear" w:color="auto" w:fill="auto"/>
          </w:tcPr>
          <w:p w14:paraId="018339C2" w14:textId="77777777" w:rsidR="001928D9" w:rsidRPr="007F5DC8" w:rsidRDefault="001928D9" w:rsidP="00940525">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макропрепараты</w:t>
            </w:r>
          </w:p>
        </w:tc>
        <w:tc>
          <w:tcPr>
            <w:tcW w:w="1528" w:type="pct"/>
            <w:shd w:val="clear" w:color="auto" w:fill="auto"/>
          </w:tcPr>
          <w:p w14:paraId="224B8418" w14:textId="77777777" w:rsidR="001928D9" w:rsidRPr="007F5DC8" w:rsidRDefault="001928D9" w:rsidP="00940525">
            <w:pPr>
              <w:pStyle w:val="12"/>
              <w:rPr>
                <w:lang w:eastAsia="en-US"/>
              </w:rPr>
            </w:pPr>
            <w:r w:rsidRPr="009C4F57">
              <w:rPr>
                <w:color w:val="000000"/>
                <w:szCs w:val="24"/>
              </w:rPr>
              <w:t>Сердце, Легкие, Печень, Почки, Головной мозг, Ствол головного мозга, Скелет человека, Модель системы ЖКТ, Модель уха и глаза</w:t>
            </w:r>
          </w:p>
        </w:tc>
      </w:tr>
      <w:tr w:rsidR="001928D9" w:rsidRPr="007F5DC8" w14:paraId="0381278E" w14:textId="77777777" w:rsidTr="00940525">
        <w:tc>
          <w:tcPr>
            <w:tcW w:w="272" w:type="pct"/>
            <w:shd w:val="clear" w:color="auto" w:fill="auto"/>
          </w:tcPr>
          <w:p w14:paraId="0A78BC9E" w14:textId="77777777" w:rsidR="001928D9" w:rsidRPr="007F5DC8" w:rsidRDefault="001928D9" w:rsidP="00940525">
            <w:pPr>
              <w:pStyle w:val="12"/>
              <w:rPr>
                <w:lang w:eastAsia="en-US"/>
              </w:rPr>
            </w:pPr>
            <w:r w:rsidRPr="007F5DC8">
              <w:rPr>
                <w:lang w:eastAsia="en-US"/>
              </w:rPr>
              <w:t>6</w:t>
            </w:r>
          </w:p>
        </w:tc>
        <w:tc>
          <w:tcPr>
            <w:tcW w:w="3200" w:type="pct"/>
            <w:shd w:val="clear" w:color="auto" w:fill="auto"/>
          </w:tcPr>
          <w:p w14:paraId="54E8B74A" w14:textId="77777777" w:rsidR="001928D9" w:rsidRPr="007F5DC8" w:rsidRDefault="001928D9" w:rsidP="00940525">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микропрепараты</w:t>
            </w:r>
          </w:p>
        </w:tc>
        <w:tc>
          <w:tcPr>
            <w:tcW w:w="1528" w:type="pct"/>
            <w:shd w:val="clear" w:color="auto" w:fill="auto"/>
          </w:tcPr>
          <w:p w14:paraId="7ECC6D11" w14:textId="77777777" w:rsidR="001928D9" w:rsidRPr="007F5DC8" w:rsidRDefault="001928D9" w:rsidP="00940525">
            <w:pPr>
              <w:pStyle w:val="12"/>
              <w:rPr>
                <w:lang w:eastAsia="en-US"/>
              </w:rPr>
            </w:pPr>
            <w:r w:rsidRPr="009C4F57">
              <w:rPr>
                <w:szCs w:val="24"/>
              </w:rPr>
              <w:t xml:space="preserve">Набор микропрепаратов </w:t>
            </w:r>
            <w:r w:rsidRPr="009C4F57">
              <w:rPr>
                <w:szCs w:val="24"/>
              </w:rPr>
              <w:lastRenderedPageBreak/>
              <w:t>по анатомии и основам патологии (по темам)</w:t>
            </w:r>
          </w:p>
        </w:tc>
      </w:tr>
    </w:tbl>
    <w:p w14:paraId="0CD7282A" w14:textId="77777777" w:rsidR="003101D1" w:rsidRPr="001E3F6C" w:rsidRDefault="003101D1" w:rsidP="00310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b/>
          <w:color w:val="FF0000"/>
          <w:sz w:val="24"/>
          <w:szCs w:val="24"/>
        </w:rPr>
      </w:pPr>
    </w:p>
    <w:p w14:paraId="352C81DD" w14:textId="77777777" w:rsidR="003101D1" w:rsidRPr="001E3F6C" w:rsidRDefault="003101D1" w:rsidP="003101D1">
      <w:pPr>
        <w:suppressAutoHyphens/>
        <w:spacing w:after="0"/>
        <w:ind w:firstLine="709"/>
        <w:jc w:val="both"/>
        <w:rPr>
          <w:rFonts w:ascii="Times New Roman" w:hAnsi="Times New Roman"/>
          <w:b/>
          <w:bCs/>
          <w:sz w:val="24"/>
          <w:szCs w:val="24"/>
        </w:rPr>
      </w:pPr>
      <w:r w:rsidRPr="001E3F6C">
        <w:rPr>
          <w:rFonts w:ascii="Times New Roman" w:hAnsi="Times New Roman"/>
          <w:b/>
          <w:bCs/>
          <w:sz w:val="24"/>
          <w:szCs w:val="24"/>
        </w:rPr>
        <w:t>3.2. Информационное обеспечение реализации программы</w:t>
      </w:r>
    </w:p>
    <w:p w14:paraId="077ED461" w14:textId="77777777" w:rsidR="003101D1" w:rsidRPr="001E3F6C" w:rsidRDefault="003101D1" w:rsidP="003101D1">
      <w:pPr>
        <w:suppressAutoHyphens/>
        <w:spacing w:after="0"/>
        <w:ind w:firstLine="709"/>
        <w:jc w:val="both"/>
        <w:rPr>
          <w:rFonts w:ascii="Times New Roman" w:hAnsi="Times New Roman"/>
          <w:b/>
          <w:sz w:val="24"/>
          <w:szCs w:val="24"/>
        </w:rPr>
      </w:pPr>
      <w:r w:rsidRPr="001E3F6C">
        <w:rPr>
          <w:rFonts w:ascii="Times New Roman" w:hAnsi="Times New Roman"/>
          <w:b/>
          <w:sz w:val="24"/>
          <w:szCs w:val="24"/>
        </w:rPr>
        <w:t>3.2.1. Основные печатные издания</w:t>
      </w:r>
    </w:p>
    <w:p w14:paraId="27A63F98" w14:textId="77777777" w:rsidR="003101D1" w:rsidRPr="001E3F6C" w:rsidRDefault="001E5A42" w:rsidP="003101D1">
      <w:pPr>
        <w:ind w:firstLine="709"/>
        <w:contextualSpacing/>
        <w:rPr>
          <w:rFonts w:ascii="Times New Roman" w:hAnsi="Times New Roman"/>
          <w:sz w:val="24"/>
          <w:szCs w:val="24"/>
        </w:rPr>
      </w:pPr>
      <w:r w:rsidRPr="001E3F6C">
        <w:rPr>
          <w:rFonts w:ascii="Times New Roman" w:hAnsi="Times New Roman"/>
          <w:sz w:val="24"/>
          <w:szCs w:val="24"/>
        </w:rPr>
        <w:t>1</w:t>
      </w:r>
      <w:r w:rsidR="003101D1" w:rsidRPr="001E3F6C">
        <w:rPr>
          <w:rFonts w:ascii="Times New Roman" w:hAnsi="Times New Roman"/>
          <w:sz w:val="24"/>
          <w:szCs w:val="24"/>
        </w:rPr>
        <w:t xml:space="preserve">. </w:t>
      </w:r>
      <w:r w:rsidR="00586179" w:rsidRPr="001E3F6C">
        <w:rPr>
          <w:rFonts w:ascii="Times New Roman" w:hAnsi="Times New Roman"/>
          <w:sz w:val="24"/>
          <w:szCs w:val="24"/>
        </w:rPr>
        <w:t>Пауков, В. С. Основы патологии : учебник / В. С. Пауков. – Москва: ГЭОТАР–Медиа, 2020. – 288 с.</w:t>
      </w:r>
    </w:p>
    <w:p w14:paraId="2FE26018" w14:textId="77777777" w:rsidR="00586179" w:rsidRPr="001E3F6C" w:rsidRDefault="00586179" w:rsidP="00586179">
      <w:pPr>
        <w:ind w:firstLine="709"/>
        <w:contextualSpacing/>
        <w:rPr>
          <w:rFonts w:ascii="Times New Roman" w:hAnsi="Times New Roman"/>
          <w:sz w:val="24"/>
          <w:szCs w:val="24"/>
        </w:rPr>
      </w:pPr>
      <w:r w:rsidRPr="001E3F6C">
        <w:rPr>
          <w:rFonts w:ascii="Times New Roman" w:hAnsi="Times New Roman"/>
          <w:sz w:val="24"/>
          <w:szCs w:val="24"/>
        </w:rPr>
        <w:t xml:space="preserve">2. Основы патологии: учебник / В. П. Митрофаненко, И. В. Алабин. - </w:t>
      </w:r>
      <w:proofErr w:type="gramStart"/>
      <w:r w:rsidRPr="001E3F6C">
        <w:rPr>
          <w:rFonts w:ascii="Times New Roman" w:hAnsi="Times New Roman"/>
          <w:sz w:val="24"/>
          <w:szCs w:val="24"/>
        </w:rPr>
        <w:t>М. :</w:t>
      </w:r>
      <w:proofErr w:type="gramEnd"/>
      <w:r w:rsidRPr="001E3F6C">
        <w:rPr>
          <w:rFonts w:ascii="Times New Roman" w:hAnsi="Times New Roman"/>
          <w:sz w:val="24"/>
          <w:szCs w:val="24"/>
        </w:rPr>
        <w:t xml:space="preserve"> ГЭОТАР-Медиа, 2018. - 272 с.</w:t>
      </w:r>
    </w:p>
    <w:p w14:paraId="1A8D4333" w14:textId="77777777" w:rsidR="00586179" w:rsidRPr="001E3F6C" w:rsidRDefault="00586179" w:rsidP="003101D1">
      <w:pPr>
        <w:ind w:firstLine="709"/>
        <w:contextualSpacing/>
        <w:rPr>
          <w:rFonts w:ascii="Times New Roman" w:hAnsi="Times New Roman"/>
          <w:sz w:val="24"/>
          <w:szCs w:val="24"/>
        </w:rPr>
      </w:pPr>
    </w:p>
    <w:p w14:paraId="3857C422" w14:textId="77777777" w:rsidR="003101D1" w:rsidRPr="001E3F6C" w:rsidRDefault="003101D1" w:rsidP="003101D1">
      <w:pPr>
        <w:spacing w:after="0"/>
        <w:ind w:firstLine="709"/>
        <w:contextualSpacing/>
        <w:rPr>
          <w:rFonts w:ascii="Times New Roman" w:hAnsi="Times New Roman"/>
          <w:b/>
          <w:sz w:val="24"/>
          <w:szCs w:val="24"/>
        </w:rPr>
      </w:pPr>
    </w:p>
    <w:p w14:paraId="1A0C2691" w14:textId="77777777" w:rsidR="003101D1" w:rsidRPr="001E3F6C" w:rsidRDefault="003101D1" w:rsidP="003101D1">
      <w:pPr>
        <w:spacing w:after="0"/>
        <w:ind w:firstLine="709"/>
        <w:contextualSpacing/>
        <w:rPr>
          <w:rFonts w:ascii="Times New Roman" w:hAnsi="Times New Roman"/>
          <w:b/>
          <w:sz w:val="24"/>
          <w:szCs w:val="24"/>
        </w:rPr>
      </w:pPr>
      <w:r w:rsidRPr="001E3F6C">
        <w:rPr>
          <w:rFonts w:ascii="Times New Roman" w:hAnsi="Times New Roman"/>
          <w:b/>
          <w:sz w:val="24"/>
          <w:szCs w:val="24"/>
        </w:rPr>
        <w:t xml:space="preserve">3.2.2. Электронные издания </w:t>
      </w:r>
    </w:p>
    <w:p w14:paraId="5F3056D3" w14:textId="77777777" w:rsidR="003101D1" w:rsidRPr="001E3F6C" w:rsidRDefault="003101D1" w:rsidP="003101D1">
      <w:pPr>
        <w:spacing w:after="0"/>
        <w:ind w:firstLine="709"/>
        <w:contextualSpacing/>
        <w:rPr>
          <w:rFonts w:ascii="Times New Roman" w:hAnsi="Times New Roman"/>
          <w:sz w:val="24"/>
          <w:szCs w:val="24"/>
        </w:rPr>
      </w:pPr>
      <w:r w:rsidRPr="001E3F6C">
        <w:rPr>
          <w:rFonts w:ascii="Times New Roman" w:hAnsi="Times New Roman"/>
          <w:sz w:val="24"/>
          <w:szCs w:val="24"/>
        </w:rPr>
        <w:t>1.</w:t>
      </w:r>
      <w:r w:rsidRPr="001E3F6C">
        <w:rPr>
          <w:sz w:val="24"/>
          <w:szCs w:val="24"/>
        </w:rPr>
        <w:t xml:space="preserve"> </w:t>
      </w:r>
      <w:r w:rsidRPr="001E3F6C">
        <w:rPr>
          <w:rFonts w:ascii="Times New Roman" w:hAnsi="Times New Roman"/>
          <w:sz w:val="24"/>
          <w:szCs w:val="24"/>
        </w:rPr>
        <w:t xml:space="preserve">Мустафина, И. Г. Основы патологии. Курс </w:t>
      </w:r>
      <w:proofErr w:type="gramStart"/>
      <w:r w:rsidRPr="001E3F6C">
        <w:rPr>
          <w:rFonts w:ascii="Times New Roman" w:hAnsi="Times New Roman"/>
          <w:sz w:val="24"/>
          <w:szCs w:val="24"/>
        </w:rPr>
        <w:t>лекций :</w:t>
      </w:r>
      <w:proofErr w:type="gramEnd"/>
      <w:r w:rsidRPr="001E3F6C">
        <w:rPr>
          <w:rFonts w:ascii="Times New Roman" w:hAnsi="Times New Roman"/>
          <w:sz w:val="24"/>
          <w:szCs w:val="24"/>
        </w:rPr>
        <w:t xml:space="preserve"> учебное пособие для СПО / И. Г. Мустафина. — 4-е изд., стер. — Санкт-</w:t>
      </w:r>
      <w:proofErr w:type="gramStart"/>
      <w:r w:rsidRPr="001E3F6C">
        <w:rPr>
          <w:rFonts w:ascii="Times New Roman" w:hAnsi="Times New Roman"/>
          <w:sz w:val="24"/>
          <w:szCs w:val="24"/>
        </w:rPr>
        <w:t>Петербург :</w:t>
      </w:r>
      <w:proofErr w:type="gramEnd"/>
      <w:r w:rsidRPr="001E3F6C">
        <w:rPr>
          <w:rFonts w:ascii="Times New Roman" w:hAnsi="Times New Roman"/>
          <w:sz w:val="24"/>
          <w:szCs w:val="24"/>
        </w:rPr>
        <w:t xml:space="preserve"> Лань, 2021. — 184 с. — ISBN 978-5-8114-7052-5. — </w:t>
      </w:r>
      <w:proofErr w:type="gramStart"/>
      <w:r w:rsidRPr="001E3F6C">
        <w:rPr>
          <w:rFonts w:ascii="Times New Roman" w:hAnsi="Times New Roman"/>
          <w:sz w:val="24"/>
          <w:szCs w:val="24"/>
        </w:rPr>
        <w:t>Текст :</w:t>
      </w:r>
      <w:proofErr w:type="gramEnd"/>
      <w:r w:rsidRPr="001E3F6C">
        <w:rPr>
          <w:rFonts w:ascii="Times New Roman" w:hAnsi="Times New Roman"/>
          <w:sz w:val="24"/>
          <w:szCs w:val="24"/>
        </w:rPr>
        <w:t xml:space="preserve"> электронный // Лань : электронно-библиотечная система. — URL: https://e.lanbook.com/book/154390 (дата обращения: 17.01.2022). — Режим доступа: для </w:t>
      </w:r>
      <w:proofErr w:type="spellStart"/>
      <w:r w:rsidRPr="001E3F6C">
        <w:rPr>
          <w:rFonts w:ascii="Times New Roman" w:hAnsi="Times New Roman"/>
          <w:sz w:val="24"/>
          <w:szCs w:val="24"/>
        </w:rPr>
        <w:t>авториз</w:t>
      </w:r>
      <w:proofErr w:type="spellEnd"/>
      <w:r w:rsidRPr="001E3F6C">
        <w:rPr>
          <w:rFonts w:ascii="Times New Roman" w:hAnsi="Times New Roman"/>
          <w:sz w:val="24"/>
          <w:szCs w:val="24"/>
        </w:rPr>
        <w:t>. пользователей.</w:t>
      </w:r>
    </w:p>
    <w:p w14:paraId="5C7FC7CC" w14:textId="77777777" w:rsidR="003101D1" w:rsidRPr="001E3F6C" w:rsidRDefault="003101D1" w:rsidP="003101D1">
      <w:pPr>
        <w:spacing w:after="0"/>
        <w:ind w:firstLine="709"/>
        <w:contextualSpacing/>
        <w:rPr>
          <w:rFonts w:ascii="Times New Roman" w:hAnsi="Times New Roman"/>
          <w:sz w:val="24"/>
          <w:szCs w:val="24"/>
        </w:rPr>
      </w:pPr>
      <w:r w:rsidRPr="001E3F6C">
        <w:rPr>
          <w:rFonts w:ascii="Times New Roman" w:hAnsi="Times New Roman"/>
          <w:sz w:val="24"/>
          <w:szCs w:val="24"/>
        </w:rPr>
        <w:t xml:space="preserve">2. Пауков, В. С. Основы патологии : учебник / В. С. Пауков. – Москва: ГЭОТАР–Медиа, 2020. – 288 с.: ил. – ISBN 978–5–9704–5539–5. – URL: http://www.studmedlib.ru/book/ISBN9785970455395.html. – Текст: электронный.  </w:t>
      </w:r>
    </w:p>
    <w:p w14:paraId="2D20D393" w14:textId="77777777" w:rsidR="003101D1" w:rsidRPr="001E3F6C" w:rsidRDefault="003101D1" w:rsidP="003101D1">
      <w:pPr>
        <w:spacing w:after="0"/>
        <w:ind w:firstLine="709"/>
        <w:contextualSpacing/>
        <w:rPr>
          <w:rFonts w:ascii="Times New Roman" w:hAnsi="Times New Roman"/>
          <w:sz w:val="24"/>
          <w:szCs w:val="24"/>
        </w:rPr>
      </w:pPr>
      <w:r w:rsidRPr="001E3F6C">
        <w:rPr>
          <w:rFonts w:ascii="Times New Roman" w:hAnsi="Times New Roman"/>
          <w:sz w:val="24"/>
          <w:szCs w:val="24"/>
        </w:rPr>
        <w:t xml:space="preserve">3. Атлас патологии </w:t>
      </w:r>
      <w:proofErr w:type="spellStart"/>
      <w:r w:rsidRPr="001E3F6C">
        <w:rPr>
          <w:rFonts w:ascii="Times New Roman" w:hAnsi="Times New Roman"/>
          <w:sz w:val="24"/>
          <w:szCs w:val="24"/>
        </w:rPr>
        <w:t>Роббинса</w:t>
      </w:r>
      <w:proofErr w:type="spellEnd"/>
      <w:r w:rsidRPr="001E3F6C">
        <w:rPr>
          <w:rFonts w:ascii="Times New Roman" w:hAnsi="Times New Roman"/>
          <w:sz w:val="24"/>
          <w:szCs w:val="24"/>
        </w:rPr>
        <w:t xml:space="preserve"> и </w:t>
      </w:r>
      <w:proofErr w:type="spellStart"/>
      <w:r w:rsidRPr="001E3F6C">
        <w:rPr>
          <w:rFonts w:ascii="Times New Roman" w:hAnsi="Times New Roman"/>
          <w:sz w:val="24"/>
          <w:szCs w:val="24"/>
        </w:rPr>
        <w:t>Котрана</w:t>
      </w:r>
      <w:proofErr w:type="spellEnd"/>
      <w:r w:rsidRPr="001E3F6C">
        <w:rPr>
          <w:rFonts w:ascii="Times New Roman" w:hAnsi="Times New Roman"/>
          <w:sz w:val="24"/>
          <w:szCs w:val="24"/>
        </w:rPr>
        <w:t xml:space="preserve">" под ред. </w:t>
      </w:r>
      <w:proofErr w:type="spellStart"/>
      <w:proofErr w:type="gramStart"/>
      <w:r w:rsidRPr="001E3F6C">
        <w:rPr>
          <w:rFonts w:ascii="Times New Roman" w:hAnsi="Times New Roman"/>
          <w:sz w:val="24"/>
          <w:szCs w:val="24"/>
        </w:rPr>
        <w:t>Э.Клатта</w:t>
      </w:r>
      <w:proofErr w:type="spellEnd"/>
      <w:r w:rsidRPr="001E3F6C">
        <w:rPr>
          <w:rFonts w:ascii="Times New Roman" w:hAnsi="Times New Roman"/>
          <w:sz w:val="24"/>
          <w:szCs w:val="24"/>
        </w:rPr>
        <w:t xml:space="preserve">  -</w:t>
      </w:r>
      <w:proofErr w:type="gramEnd"/>
      <w:r w:rsidRPr="001E3F6C">
        <w:rPr>
          <w:rFonts w:ascii="Times New Roman" w:hAnsi="Times New Roman"/>
          <w:sz w:val="24"/>
          <w:szCs w:val="24"/>
        </w:rPr>
        <w:t>Текст: электронный // Название сайта: [studmed.ru]. – URL: "https://www.studmed.ru/klatt-e-red-atlas-patologii-robbinsa-i-kotrana_e48 007f261c.html</w:t>
      </w:r>
    </w:p>
    <w:p w14:paraId="5F61688C" w14:textId="77777777" w:rsidR="003101D1" w:rsidRPr="001E3F6C" w:rsidRDefault="003101D1" w:rsidP="003101D1">
      <w:pPr>
        <w:spacing w:after="0"/>
        <w:ind w:firstLine="709"/>
        <w:contextualSpacing/>
        <w:jc w:val="both"/>
        <w:rPr>
          <w:rFonts w:ascii="Times New Roman" w:hAnsi="Times New Roman"/>
          <w:b/>
          <w:bCs/>
          <w:i/>
          <w:sz w:val="24"/>
          <w:szCs w:val="24"/>
        </w:rPr>
      </w:pPr>
    </w:p>
    <w:p w14:paraId="36F49AE7" w14:textId="77777777" w:rsidR="003101D1" w:rsidRPr="001E3F6C" w:rsidRDefault="003101D1" w:rsidP="003101D1">
      <w:pPr>
        <w:spacing w:after="0"/>
        <w:ind w:firstLine="709"/>
        <w:contextualSpacing/>
        <w:jc w:val="both"/>
        <w:rPr>
          <w:rFonts w:ascii="Times New Roman" w:hAnsi="Times New Roman"/>
          <w:bCs/>
          <w:i/>
          <w:sz w:val="24"/>
          <w:szCs w:val="24"/>
        </w:rPr>
      </w:pPr>
      <w:r w:rsidRPr="001E3F6C">
        <w:rPr>
          <w:rFonts w:ascii="Times New Roman" w:hAnsi="Times New Roman"/>
          <w:b/>
          <w:bCs/>
          <w:sz w:val="24"/>
          <w:szCs w:val="24"/>
        </w:rPr>
        <w:t xml:space="preserve">3.2.3. Дополнительные источники </w:t>
      </w:r>
      <w:r w:rsidRPr="001E3F6C">
        <w:rPr>
          <w:rFonts w:ascii="Times New Roman" w:hAnsi="Times New Roman"/>
          <w:bCs/>
          <w:i/>
          <w:sz w:val="24"/>
          <w:szCs w:val="24"/>
        </w:rPr>
        <w:t>(при необходимости)</w:t>
      </w:r>
    </w:p>
    <w:p w14:paraId="60E753CD" w14:textId="77777777" w:rsidR="00586179" w:rsidRPr="001E3F6C" w:rsidRDefault="00586179" w:rsidP="00586179">
      <w:pPr>
        <w:ind w:firstLine="709"/>
        <w:contextualSpacing/>
        <w:rPr>
          <w:rFonts w:ascii="Times New Roman" w:hAnsi="Times New Roman"/>
          <w:sz w:val="24"/>
          <w:szCs w:val="24"/>
        </w:rPr>
      </w:pPr>
      <w:r w:rsidRPr="001E3F6C">
        <w:rPr>
          <w:rFonts w:ascii="Times New Roman" w:hAnsi="Times New Roman"/>
          <w:sz w:val="24"/>
          <w:szCs w:val="24"/>
        </w:rPr>
        <w:t xml:space="preserve">1. Основы патологии: учебник /Н.В. Исакова, Т.А. Федорина, П.А. Сухачев. – М.: </w:t>
      </w:r>
      <w:proofErr w:type="spellStart"/>
      <w:r w:rsidRPr="001E3F6C">
        <w:rPr>
          <w:rFonts w:ascii="Times New Roman" w:hAnsi="Times New Roman"/>
          <w:sz w:val="24"/>
          <w:szCs w:val="24"/>
        </w:rPr>
        <w:t>КноРус</w:t>
      </w:r>
      <w:proofErr w:type="spellEnd"/>
      <w:r w:rsidRPr="001E3F6C">
        <w:rPr>
          <w:rFonts w:ascii="Times New Roman" w:hAnsi="Times New Roman"/>
          <w:sz w:val="24"/>
          <w:szCs w:val="24"/>
        </w:rPr>
        <w:t>, 2021. – 278 с.</w:t>
      </w:r>
    </w:p>
    <w:p w14:paraId="2586CF0B" w14:textId="77777777" w:rsidR="003101D1" w:rsidRPr="001E3F6C" w:rsidRDefault="00586179" w:rsidP="00586179">
      <w:pPr>
        <w:ind w:firstLine="709"/>
        <w:contextualSpacing/>
        <w:rPr>
          <w:rFonts w:ascii="Times New Roman" w:hAnsi="Times New Roman"/>
          <w:sz w:val="24"/>
          <w:szCs w:val="24"/>
        </w:rPr>
        <w:sectPr w:rsidR="003101D1" w:rsidRPr="001E3F6C">
          <w:pgSz w:w="11906" w:h="16838"/>
          <w:pgMar w:top="1134" w:right="850" w:bottom="1134" w:left="1701" w:header="708" w:footer="708" w:gutter="0"/>
          <w:cols w:space="708"/>
          <w:docGrid w:linePitch="360"/>
        </w:sectPr>
      </w:pPr>
      <w:r w:rsidRPr="001E3F6C">
        <w:rPr>
          <w:rFonts w:ascii="Times New Roman" w:hAnsi="Times New Roman"/>
          <w:sz w:val="24"/>
          <w:szCs w:val="24"/>
        </w:rPr>
        <w:t>2. Основы патологии: учебник / Ремизов И.В. –</w:t>
      </w:r>
      <w:proofErr w:type="spellStart"/>
      <w:r w:rsidRPr="001E3F6C">
        <w:rPr>
          <w:rFonts w:ascii="Times New Roman" w:hAnsi="Times New Roman"/>
          <w:sz w:val="24"/>
          <w:szCs w:val="24"/>
        </w:rPr>
        <w:t>Ростов</w:t>
      </w:r>
      <w:proofErr w:type="spellEnd"/>
      <w:r w:rsidRPr="001E3F6C">
        <w:rPr>
          <w:rFonts w:ascii="Times New Roman" w:hAnsi="Times New Roman"/>
          <w:sz w:val="24"/>
          <w:szCs w:val="24"/>
        </w:rPr>
        <w:t xml:space="preserve"> на Дону, Феникс, 2022-364 с.</w:t>
      </w:r>
    </w:p>
    <w:p w14:paraId="3FC19E3B" w14:textId="77777777" w:rsidR="003101D1" w:rsidRPr="001E3F6C" w:rsidRDefault="003101D1" w:rsidP="00586179">
      <w:pPr>
        <w:contextualSpacing/>
        <w:jc w:val="center"/>
        <w:rPr>
          <w:rFonts w:ascii="Times New Roman" w:hAnsi="Times New Roman"/>
          <w:b/>
          <w:sz w:val="24"/>
          <w:szCs w:val="24"/>
        </w:rPr>
      </w:pPr>
      <w:r w:rsidRPr="001E3F6C">
        <w:rPr>
          <w:rFonts w:ascii="Times New Roman" w:hAnsi="Times New Roman"/>
          <w:b/>
          <w:sz w:val="24"/>
          <w:szCs w:val="24"/>
        </w:rPr>
        <w:lastRenderedPageBreak/>
        <w:t>4. КОНТРОЛЬ И ОЦЕНКА РЕЗУЛЬТАТОВ ОСВОЕНИЯ</w:t>
      </w:r>
    </w:p>
    <w:p w14:paraId="01E010FC" w14:textId="77777777" w:rsidR="003101D1" w:rsidRPr="001E3F6C" w:rsidRDefault="003101D1" w:rsidP="00586179">
      <w:pPr>
        <w:contextualSpacing/>
        <w:jc w:val="center"/>
        <w:rPr>
          <w:rFonts w:ascii="Times New Roman" w:hAnsi="Times New Roman"/>
          <w:b/>
          <w:sz w:val="24"/>
          <w:szCs w:val="24"/>
        </w:rPr>
      </w:pPr>
      <w:r w:rsidRPr="001E3F6C">
        <w:rPr>
          <w:rFonts w:ascii="Times New Roman" w:hAnsi="Times New Roman"/>
          <w:b/>
          <w:sz w:val="24"/>
          <w:szCs w:val="24"/>
        </w:rPr>
        <w:t>УЧЕБНОЙ ДИСЦИПЛИНЫ</w:t>
      </w:r>
    </w:p>
    <w:p w14:paraId="0BF834F8" w14:textId="77777777" w:rsidR="003101D1" w:rsidRPr="001E3F6C" w:rsidRDefault="003101D1" w:rsidP="003101D1">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4"/>
        <w:gridCol w:w="3336"/>
      </w:tblGrid>
      <w:tr w:rsidR="003101D1" w:rsidRPr="001E3F6C" w14:paraId="31960FEA" w14:textId="77777777" w:rsidTr="00D02BEB">
        <w:tc>
          <w:tcPr>
            <w:tcW w:w="1750" w:type="pct"/>
          </w:tcPr>
          <w:p w14:paraId="4C14C205" w14:textId="77777777" w:rsidR="003101D1" w:rsidRPr="001E3F6C" w:rsidRDefault="003101D1" w:rsidP="00D02BEB">
            <w:pPr>
              <w:spacing w:after="0" w:line="240" w:lineRule="auto"/>
              <w:jc w:val="center"/>
              <w:rPr>
                <w:rFonts w:ascii="Times New Roman" w:hAnsi="Times New Roman"/>
                <w:sz w:val="24"/>
                <w:szCs w:val="24"/>
              </w:rPr>
            </w:pPr>
            <w:r w:rsidRPr="001E3F6C">
              <w:rPr>
                <w:rFonts w:ascii="Times New Roman" w:hAnsi="Times New Roman"/>
                <w:b/>
                <w:bCs/>
                <w:i/>
                <w:sz w:val="24"/>
                <w:szCs w:val="24"/>
              </w:rPr>
              <w:t>Результаты обучения</w:t>
            </w:r>
            <w:r w:rsidRPr="001E3F6C">
              <w:rPr>
                <w:rFonts w:ascii="Times New Roman" w:hAnsi="Times New Roman"/>
                <w:i/>
                <w:sz w:val="24"/>
                <w:szCs w:val="24"/>
                <w:vertAlign w:val="superscript"/>
              </w:rPr>
              <w:footnoteReference w:id="2"/>
            </w:r>
          </w:p>
        </w:tc>
        <w:tc>
          <w:tcPr>
            <w:tcW w:w="1507" w:type="pct"/>
          </w:tcPr>
          <w:p w14:paraId="536425ED" w14:textId="77777777" w:rsidR="003101D1" w:rsidRPr="001E3F6C" w:rsidRDefault="003101D1" w:rsidP="00D02BEB">
            <w:pPr>
              <w:spacing w:line="240" w:lineRule="auto"/>
              <w:jc w:val="center"/>
              <w:rPr>
                <w:rFonts w:ascii="Times New Roman" w:hAnsi="Times New Roman"/>
                <w:b/>
                <w:bCs/>
                <w:i/>
                <w:sz w:val="24"/>
                <w:szCs w:val="24"/>
              </w:rPr>
            </w:pPr>
            <w:r w:rsidRPr="001E3F6C">
              <w:rPr>
                <w:rFonts w:ascii="Times New Roman" w:hAnsi="Times New Roman"/>
                <w:b/>
                <w:bCs/>
                <w:i/>
                <w:sz w:val="24"/>
                <w:szCs w:val="24"/>
              </w:rPr>
              <w:t>Критерии оценки</w:t>
            </w:r>
          </w:p>
        </w:tc>
        <w:tc>
          <w:tcPr>
            <w:tcW w:w="1743" w:type="pct"/>
          </w:tcPr>
          <w:p w14:paraId="440FEA23" w14:textId="77777777" w:rsidR="003101D1" w:rsidRPr="001E3F6C" w:rsidRDefault="003101D1" w:rsidP="00D02BEB">
            <w:pPr>
              <w:spacing w:line="240" w:lineRule="auto"/>
              <w:jc w:val="center"/>
              <w:rPr>
                <w:rFonts w:ascii="Times New Roman" w:hAnsi="Times New Roman"/>
                <w:b/>
                <w:bCs/>
                <w:i/>
                <w:sz w:val="24"/>
                <w:szCs w:val="24"/>
              </w:rPr>
            </w:pPr>
            <w:r w:rsidRPr="001E3F6C">
              <w:rPr>
                <w:rFonts w:ascii="Times New Roman" w:hAnsi="Times New Roman"/>
                <w:b/>
                <w:bCs/>
                <w:i/>
                <w:sz w:val="24"/>
                <w:szCs w:val="24"/>
              </w:rPr>
              <w:t>Методы оценки</w:t>
            </w:r>
          </w:p>
        </w:tc>
      </w:tr>
      <w:tr w:rsidR="003101D1" w:rsidRPr="001E3F6C" w14:paraId="3557B58D" w14:textId="77777777" w:rsidTr="00D02BEB">
        <w:tc>
          <w:tcPr>
            <w:tcW w:w="1750" w:type="pct"/>
          </w:tcPr>
          <w:p w14:paraId="64ED5D9F" w14:textId="77777777" w:rsidR="003101D1" w:rsidRPr="001E3F6C" w:rsidRDefault="003101D1" w:rsidP="00D02BEB">
            <w:pPr>
              <w:spacing w:after="0" w:line="240" w:lineRule="auto"/>
              <w:rPr>
                <w:rFonts w:ascii="Times New Roman" w:hAnsi="Times New Roman"/>
                <w:bCs/>
                <w:i/>
                <w:color w:val="FF0000"/>
                <w:sz w:val="24"/>
                <w:szCs w:val="24"/>
              </w:rPr>
            </w:pPr>
            <w:r w:rsidRPr="001E3F6C">
              <w:rPr>
                <w:rFonts w:ascii="Times New Roman" w:hAnsi="Times New Roman"/>
                <w:bCs/>
                <w:i/>
                <w:sz w:val="24"/>
                <w:szCs w:val="24"/>
              </w:rPr>
              <w:t>Перечень знаний, осваиваемых в рамках дисциплины:</w:t>
            </w:r>
          </w:p>
          <w:p w14:paraId="012D7FE5" w14:textId="77777777" w:rsidR="003101D1" w:rsidRPr="001E3F6C" w:rsidRDefault="003101D1" w:rsidP="00D02BEB">
            <w:pPr>
              <w:spacing w:after="0" w:line="240" w:lineRule="auto"/>
              <w:rPr>
                <w:rFonts w:ascii="Times New Roman" w:hAnsi="Times New Roman"/>
                <w:bCs/>
                <w:sz w:val="24"/>
                <w:szCs w:val="24"/>
              </w:rPr>
            </w:pPr>
            <w:proofErr w:type="gramStart"/>
            <w:r w:rsidRPr="001E3F6C">
              <w:rPr>
                <w:rFonts w:ascii="Times New Roman" w:hAnsi="Times New Roman"/>
                <w:bCs/>
                <w:sz w:val="24"/>
                <w:szCs w:val="24"/>
              </w:rPr>
              <w:t>Актуальный  профессиональный</w:t>
            </w:r>
            <w:proofErr w:type="gramEnd"/>
            <w:r w:rsidRPr="001E3F6C">
              <w:rPr>
                <w:rFonts w:ascii="Times New Roman" w:hAnsi="Times New Roman"/>
                <w:bCs/>
                <w:sz w:val="24"/>
                <w:szCs w:val="24"/>
              </w:rPr>
              <w:t xml:space="preserve"> и социальный контекст, в котором приходится работать и жить;</w:t>
            </w:r>
          </w:p>
          <w:p w14:paraId="49903395"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 </w:t>
            </w:r>
            <w:proofErr w:type="gramStart"/>
            <w:r w:rsidRPr="001E3F6C">
              <w:rPr>
                <w:rFonts w:ascii="Times New Roman" w:hAnsi="Times New Roman"/>
                <w:bCs/>
                <w:sz w:val="24"/>
                <w:szCs w:val="24"/>
              </w:rPr>
              <w:t>Основные  источники</w:t>
            </w:r>
            <w:proofErr w:type="gramEnd"/>
            <w:r w:rsidRPr="001E3F6C">
              <w:rPr>
                <w:rFonts w:ascii="Times New Roman" w:hAnsi="Times New Roman"/>
                <w:bCs/>
                <w:sz w:val="24"/>
                <w:szCs w:val="24"/>
              </w:rPr>
              <w:t xml:space="preserve"> информации и ресурсы для решения задач и проблем в профессиональном и/или социальном контексте;</w:t>
            </w:r>
          </w:p>
          <w:p w14:paraId="3C17A83B" w14:textId="77777777" w:rsidR="003101D1" w:rsidRPr="001E3F6C" w:rsidRDefault="003101D1" w:rsidP="00D02BEB">
            <w:pPr>
              <w:spacing w:after="0" w:line="240" w:lineRule="auto"/>
              <w:rPr>
                <w:rFonts w:ascii="Times New Roman" w:hAnsi="Times New Roman"/>
                <w:bCs/>
                <w:sz w:val="24"/>
                <w:szCs w:val="24"/>
              </w:rPr>
            </w:pPr>
            <w:proofErr w:type="gramStart"/>
            <w:r w:rsidRPr="001E3F6C">
              <w:rPr>
                <w:rFonts w:ascii="Times New Roman" w:hAnsi="Times New Roman"/>
                <w:bCs/>
                <w:sz w:val="24"/>
                <w:szCs w:val="24"/>
              </w:rPr>
              <w:t>Алгоритмы  выполнения</w:t>
            </w:r>
            <w:proofErr w:type="gramEnd"/>
            <w:r w:rsidRPr="001E3F6C">
              <w:rPr>
                <w:rFonts w:ascii="Times New Roman" w:hAnsi="Times New Roman"/>
                <w:bCs/>
                <w:sz w:val="24"/>
                <w:szCs w:val="24"/>
              </w:rPr>
              <w:t xml:space="preserve"> работ в профессиональной и смежных областях; </w:t>
            </w:r>
          </w:p>
          <w:p w14:paraId="729DC136" w14:textId="77777777" w:rsidR="003101D1" w:rsidRPr="001E3F6C" w:rsidRDefault="003101D1" w:rsidP="00D02BEB">
            <w:pPr>
              <w:spacing w:after="0" w:line="240" w:lineRule="auto"/>
              <w:rPr>
                <w:rFonts w:ascii="Times New Roman" w:hAnsi="Times New Roman"/>
                <w:bCs/>
                <w:sz w:val="24"/>
                <w:szCs w:val="24"/>
              </w:rPr>
            </w:pPr>
            <w:proofErr w:type="gramStart"/>
            <w:r w:rsidRPr="001E3F6C">
              <w:rPr>
                <w:rFonts w:ascii="Times New Roman" w:hAnsi="Times New Roman"/>
                <w:bCs/>
                <w:sz w:val="24"/>
                <w:szCs w:val="24"/>
              </w:rPr>
              <w:t>Структуру  плана</w:t>
            </w:r>
            <w:proofErr w:type="gramEnd"/>
            <w:r w:rsidRPr="001E3F6C">
              <w:rPr>
                <w:rFonts w:ascii="Times New Roman" w:hAnsi="Times New Roman"/>
                <w:bCs/>
                <w:sz w:val="24"/>
                <w:szCs w:val="24"/>
              </w:rPr>
              <w:t xml:space="preserve"> для решения задач; порядок оценки результатов решения задач профессиональной деятельности</w:t>
            </w:r>
          </w:p>
          <w:p w14:paraId="290A3665" w14:textId="77777777" w:rsidR="003101D1" w:rsidRPr="001E3F6C" w:rsidRDefault="003101D1" w:rsidP="00D02BEB">
            <w:pPr>
              <w:spacing w:after="0" w:line="240" w:lineRule="auto"/>
              <w:rPr>
                <w:rFonts w:ascii="Times New Roman" w:hAnsi="Times New Roman"/>
                <w:bCs/>
                <w:sz w:val="24"/>
                <w:szCs w:val="24"/>
              </w:rPr>
            </w:pPr>
            <w:proofErr w:type="gramStart"/>
            <w:r w:rsidRPr="001E3F6C">
              <w:rPr>
                <w:rFonts w:ascii="Times New Roman" w:hAnsi="Times New Roman"/>
                <w:bCs/>
                <w:sz w:val="24"/>
                <w:szCs w:val="24"/>
              </w:rPr>
              <w:t>Приемы  структурирования</w:t>
            </w:r>
            <w:proofErr w:type="gramEnd"/>
            <w:r w:rsidRPr="001E3F6C">
              <w:rPr>
                <w:rFonts w:ascii="Times New Roman" w:hAnsi="Times New Roman"/>
                <w:bCs/>
                <w:sz w:val="24"/>
                <w:szCs w:val="24"/>
              </w:rPr>
              <w:t xml:space="preserve"> информации; </w:t>
            </w:r>
          </w:p>
          <w:p w14:paraId="07D58B40" w14:textId="77777777" w:rsidR="003101D1" w:rsidRPr="001E3F6C" w:rsidRDefault="003101D1" w:rsidP="00D02BEB">
            <w:pPr>
              <w:spacing w:after="0" w:line="240" w:lineRule="auto"/>
              <w:rPr>
                <w:rFonts w:ascii="Times New Roman" w:hAnsi="Times New Roman"/>
                <w:bCs/>
                <w:sz w:val="24"/>
                <w:szCs w:val="24"/>
              </w:rPr>
            </w:pPr>
            <w:proofErr w:type="gramStart"/>
            <w:r w:rsidRPr="001E3F6C">
              <w:rPr>
                <w:rFonts w:ascii="Times New Roman" w:hAnsi="Times New Roman"/>
                <w:bCs/>
                <w:sz w:val="24"/>
                <w:szCs w:val="24"/>
              </w:rPr>
              <w:t>Формат  оформления</w:t>
            </w:r>
            <w:proofErr w:type="gramEnd"/>
            <w:r w:rsidRPr="001E3F6C">
              <w:rPr>
                <w:rFonts w:ascii="Times New Roman" w:hAnsi="Times New Roman"/>
                <w:bCs/>
                <w:sz w:val="24"/>
                <w:szCs w:val="24"/>
              </w:rPr>
              <w:t xml:space="preserve"> результатов поиска информации, современные средства и устройства информатизации; </w:t>
            </w:r>
          </w:p>
          <w:p w14:paraId="264BBF76" w14:textId="77777777" w:rsidR="003101D1" w:rsidRPr="001E3F6C" w:rsidRDefault="003101D1" w:rsidP="00D02BEB">
            <w:pPr>
              <w:spacing w:after="0" w:line="240" w:lineRule="auto"/>
              <w:rPr>
                <w:rFonts w:ascii="Times New Roman" w:hAnsi="Times New Roman"/>
                <w:bCs/>
                <w:sz w:val="24"/>
                <w:szCs w:val="24"/>
              </w:rPr>
            </w:pPr>
            <w:proofErr w:type="gramStart"/>
            <w:r w:rsidRPr="001E3F6C">
              <w:rPr>
                <w:rFonts w:ascii="Times New Roman" w:hAnsi="Times New Roman"/>
                <w:bCs/>
                <w:sz w:val="24"/>
                <w:szCs w:val="24"/>
              </w:rPr>
              <w:t>Порядок  их</w:t>
            </w:r>
            <w:proofErr w:type="gramEnd"/>
            <w:r w:rsidRPr="001E3F6C">
              <w:rPr>
                <w:rFonts w:ascii="Times New Roman" w:hAnsi="Times New Roman"/>
                <w:bCs/>
                <w:sz w:val="24"/>
                <w:szCs w:val="24"/>
              </w:rPr>
              <w:t xml:space="preserve"> применения и программное обеспечение в профессиональной деятельности в том числе с использованием цифровых средств;</w:t>
            </w:r>
          </w:p>
          <w:p w14:paraId="42FCE7F6"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Международная статистическая классификация болезней и проблем, связанных со здоровьем</w:t>
            </w:r>
          </w:p>
          <w:p w14:paraId="7B5B96E4"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Особенности регуляции функциональных систем организма человека при патологических процессах </w:t>
            </w:r>
          </w:p>
          <w:p w14:paraId="03B89075"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этиология, патогенез, особенности течения, </w:t>
            </w:r>
            <w:r w:rsidRPr="001E3F6C">
              <w:rPr>
                <w:rFonts w:ascii="Times New Roman" w:hAnsi="Times New Roman"/>
                <w:bCs/>
                <w:sz w:val="24"/>
                <w:szCs w:val="24"/>
              </w:rPr>
              <w:lastRenderedPageBreak/>
              <w:t>осложнения и исходы наиболее распространенных острых и хронических заболеваний и (или) состояний</w:t>
            </w:r>
          </w:p>
          <w:p w14:paraId="5A8A9412"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Особенности регуляции функциональных систем организма человека при патологических процессах </w:t>
            </w:r>
          </w:p>
          <w:p w14:paraId="115F5FE4"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Диагностические критерии факторов риска заболеваний и (или) состояний, повышающих вероятность развития хронических неинфекционных заболеваний, с учетом возрастных особенностей</w:t>
            </w:r>
          </w:p>
          <w:p w14:paraId="12EE7025"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Цели проведения диспансерного наблюдения, профилактических, лечебных, реабилитационных и оздоровительных мероприятий с учетом факторов риска развития неинфекционных заболеваний</w:t>
            </w:r>
          </w:p>
          <w:p w14:paraId="6050E566" w14:textId="77777777" w:rsidR="003101D1" w:rsidRPr="001E3F6C" w:rsidRDefault="003101D1" w:rsidP="00D02BEB">
            <w:pPr>
              <w:spacing w:after="0" w:line="240" w:lineRule="auto"/>
              <w:rPr>
                <w:rFonts w:ascii="Times New Roman" w:hAnsi="Times New Roman"/>
                <w:bCs/>
                <w:i/>
                <w:sz w:val="24"/>
                <w:szCs w:val="24"/>
              </w:rPr>
            </w:pPr>
            <w:r w:rsidRPr="001E3F6C">
              <w:rPr>
                <w:rFonts w:ascii="Times New Roman" w:hAnsi="Times New Roman"/>
                <w:bCs/>
                <w:sz w:val="24"/>
                <w:szCs w:val="24"/>
              </w:rPr>
              <w:t>Признаки внезапного прекращения кровообращения и (или) дыхания</w:t>
            </w:r>
          </w:p>
        </w:tc>
        <w:tc>
          <w:tcPr>
            <w:tcW w:w="1507" w:type="pct"/>
          </w:tcPr>
          <w:p w14:paraId="1A7D6F78" w14:textId="77777777" w:rsidR="003101D1" w:rsidRPr="001E3F6C" w:rsidRDefault="003101D1" w:rsidP="00D02BEB">
            <w:pPr>
              <w:spacing w:after="0" w:line="240" w:lineRule="auto"/>
              <w:rPr>
                <w:rFonts w:ascii="Times New Roman" w:hAnsi="Times New Roman"/>
                <w:bCs/>
                <w:i/>
                <w:sz w:val="24"/>
                <w:szCs w:val="24"/>
              </w:rPr>
            </w:pPr>
            <w:r w:rsidRPr="001E3F6C">
              <w:rPr>
                <w:rFonts w:ascii="Times New Roman" w:hAnsi="Times New Roman"/>
                <w:bCs/>
                <w:i/>
                <w:sz w:val="24"/>
                <w:szCs w:val="24"/>
              </w:rPr>
              <w:lastRenderedPageBreak/>
              <w:t>Характеристики демонстрируемых знаний, которые могут быть проверены</w:t>
            </w:r>
          </w:p>
          <w:p w14:paraId="592A1A45"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Использование современной терминологии и определений патологических процессов</w:t>
            </w:r>
          </w:p>
          <w:p w14:paraId="3F3EB470"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Использование актуальной нормативной документации для подготовки к ответу</w:t>
            </w:r>
          </w:p>
          <w:p w14:paraId="639D11B0"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Обоснование отдельных действий по алгоритму манипуляций</w:t>
            </w:r>
          </w:p>
          <w:p w14:paraId="1BBC8773"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Составление схем и заполнение таблиц патогенеза заболеваний</w:t>
            </w:r>
          </w:p>
          <w:p w14:paraId="2AA4F995"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Перечисление признаков патологических состояний</w:t>
            </w:r>
          </w:p>
          <w:p w14:paraId="16078274"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Актуальность перечня источников при создании презентации</w:t>
            </w:r>
          </w:p>
          <w:p w14:paraId="39244DE5"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Соответствие презентации критериям оформления   </w:t>
            </w:r>
          </w:p>
          <w:p w14:paraId="40CD150C" w14:textId="77777777" w:rsidR="003101D1" w:rsidRPr="001E3F6C" w:rsidRDefault="003101D1" w:rsidP="00D02BEB">
            <w:pPr>
              <w:spacing w:after="0" w:line="240" w:lineRule="auto"/>
              <w:rPr>
                <w:rFonts w:ascii="Times New Roman" w:hAnsi="Times New Roman"/>
                <w:bCs/>
                <w:sz w:val="24"/>
                <w:szCs w:val="24"/>
              </w:rPr>
            </w:pPr>
            <w:proofErr w:type="gramStart"/>
            <w:r w:rsidRPr="001E3F6C">
              <w:rPr>
                <w:rFonts w:ascii="Times New Roman" w:hAnsi="Times New Roman"/>
                <w:bCs/>
                <w:sz w:val="24"/>
                <w:szCs w:val="24"/>
              </w:rPr>
              <w:t>Защита  презентации</w:t>
            </w:r>
            <w:proofErr w:type="gramEnd"/>
          </w:p>
          <w:p w14:paraId="16AD3272"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Использование актуальной нормативной документации для решения ситуационных задач</w:t>
            </w:r>
          </w:p>
          <w:p w14:paraId="0D750507"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Составление схем и заполнение таблиц патогенеза заболеваний</w:t>
            </w:r>
          </w:p>
          <w:p w14:paraId="5D4E8734"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Перечисление признаков, осложнений и исходов патологических состояний</w:t>
            </w:r>
          </w:p>
          <w:p w14:paraId="28A5AF6F"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Описание клинических проявлений патологических </w:t>
            </w:r>
            <w:r w:rsidRPr="001E3F6C">
              <w:rPr>
                <w:rFonts w:ascii="Times New Roman" w:hAnsi="Times New Roman"/>
                <w:bCs/>
                <w:sz w:val="24"/>
                <w:szCs w:val="24"/>
              </w:rPr>
              <w:lastRenderedPageBreak/>
              <w:t>изменений в различных органах и системах организма</w:t>
            </w:r>
          </w:p>
          <w:p w14:paraId="7747EB1F"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Определение причин </w:t>
            </w:r>
          </w:p>
          <w:p w14:paraId="1D13EE23"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патологических изменений тканей, органов</w:t>
            </w:r>
          </w:p>
          <w:p w14:paraId="20A38185"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Определение </w:t>
            </w:r>
          </w:p>
          <w:p w14:paraId="3BAC85C3"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морфологии патологических изменений тканей, органов</w:t>
            </w:r>
          </w:p>
          <w:p w14:paraId="64945764"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Описание осложнений и исходов наиболее распространенных острых и хронических заболеваний и (или) состояний</w:t>
            </w:r>
          </w:p>
          <w:p w14:paraId="29E97118"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Анализ и </w:t>
            </w:r>
            <w:proofErr w:type="gramStart"/>
            <w:r w:rsidRPr="001E3F6C">
              <w:rPr>
                <w:rFonts w:ascii="Times New Roman" w:hAnsi="Times New Roman"/>
                <w:bCs/>
                <w:sz w:val="24"/>
                <w:szCs w:val="24"/>
              </w:rPr>
              <w:t>интерпретация  результатов</w:t>
            </w:r>
            <w:proofErr w:type="gramEnd"/>
            <w:r w:rsidRPr="001E3F6C">
              <w:rPr>
                <w:rFonts w:ascii="Times New Roman" w:hAnsi="Times New Roman"/>
                <w:bCs/>
                <w:sz w:val="24"/>
                <w:szCs w:val="24"/>
              </w:rPr>
              <w:t xml:space="preserve"> исследования патологических процессов</w:t>
            </w:r>
          </w:p>
          <w:p w14:paraId="7BA4706B" w14:textId="77777777" w:rsidR="003101D1" w:rsidRPr="001E3F6C" w:rsidRDefault="003101D1" w:rsidP="00D02BEB">
            <w:pPr>
              <w:spacing w:after="0" w:line="240" w:lineRule="auto"/>
              <w:rPr>
                <w:rFonts w:ascii="Times New Roman" w:hAnsi="Times New Roman"/>
                <w:bCs/>
                <w:i/>
                <w:sz w:val="24"/>
                <w:szCs w:val="24"/>
              </w:rPr>
            </w:pPr>
            <w:r w:rsidRPr="001E3F6C">
              <w:rPr>
                <w:rFonts w:ascii="Times New Roman" w:hAnsi="Times New Roman"/>
                <w:bCs/>
                <w:sz w:val="24"/>
                <w:szCs w:val="24"/>
              </w:rPr>
              <w:t>Демонстрация выявления признаков отсутствия кровообращения и дыхания</w:t>
            </w:r>
          </w:p>
        </w:tc>
        <w:tc>
          <w:tcPr>
            <w:tcW w:w="1743" w:type="pct"/>
          </w:tcPr>
          <w:p w14:paraId="6E79BCBE" w14:textId="77777777" w:rsidR="003101D1" w:rsidRPr="001E3F6C" w:rsidRDefault="003101D1" w:rsidP="00D02BEB">
            <w:pPr>
              <w:spacing w:after="0" w:line="240" w:lineRule="auto"/>
              <w:rPr>
                <w:rFonts w:ascii="Times New Roman" w:hAnsi="Times New Roman"/>
                <w:bCs/>
                <w:i/>
                <w:sz w:val="24"/>
                <w:szCs w:val="24"/>
              </w:rPr>
            </w:pPr>
            <w:r w:rsidRPr="001E3F6C">
              <w:rPr>
                <w:rFonts w:ascii="Times New Roman" w:hAnsi="Times New Roman"/>
                <w:bCs/>
                <w:i/>
                <w:sz w:val="24"/>
                <w:szCs w:val="24"/>
              </w:rPr>
              <w:lastRenderedPageBreak/>
              <w:t>Какими процедурами производится оценка</w:t>
            </w:r>
          </w:p>
          <w:p w14:paraId="4F4AB93D"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Оценка процента правильных ответов на тестовые задания</w:t>
            </w:r>
          </w:p>
          <w:p w14:paraId="00B12883"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Оценка результатов индивидуального устного опроса </w:t>
            </w:r>
          </w:p>
          <w:p w14:paraId="276BEAC7"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Оценка правильности изображения схем и заполнения таблиц </w:t>
            </w:r>
          </w:p>
          <w:p w14:paraId="721AAF2E"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Оценка правильности решения ситуационных заданий</w:t>
            </w:r>
          </w:p>
          <w:p w14:paraId="04BF69B8"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Оценка соответствия эталону решения ситуационных задач</w:t>
            </w:r>
          </w:p>
          <w:p w14:paraId="3E47663A"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Соответствие презентации критериям оценки</w:t>
            </w:r>
          </w:p>
          <w:p w14:paraId="54298341"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Оценка беседы с населением по устранению факторов риска патологических процессов заданным на соответствие критериям</w:t>
            </w:r>
          </w:p>
          <w:p w14:paraId="579D39B1"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Оценка продуктивности работы на практических занятиях</w:t>
            </w:r>
          </w:p>
          <w:p w14:paraId="45BB166A" w14:textId="77777777" w:rsidR="003101D1" w:rsidRPr="001E3F6C" w:rsidRDefault="003101D1" w:rsidP="00D02BEB">
            <w:pPr>
              <w:spacing w:after="0" w:line="240" w:lineRule="auto"/>
              <w:rPr>
                <w:rFonts w:ascii="Times New Roman" w:hAnsi="Times New Roman"/>
                <w:bCs/>
                <w:i/>
                <w:sz w:val="24"/>
                <w:szCs w:val="24"/>
              </w:rPr>
            </w:pPr>
            <w:r w:rsidRPr="001E3F6C">
              <w:rPr>
                <w:rFonts w:ascii="Times New Roman" w:hAnsi="Times New Roman"/>
                <w:bCs/>
                <w:sz w:val="24"/>
                <w:szCs w:val="24"/>
              </w:rPr>
              <w:t>Экспертное наблюдение за ходом выполнения практической работы</w:t>
            </w:r>
          </w:p>
        </w:tc>
      </w:tr>
      <w:tr w:rsidR="003101D1" w:rsidRPr="001E3F6C" w14:paraId="6FE73C5A" w14:textId="77777777" w:rsidTr="00D02BEB">
        <w:trPr>
          <w:trHeight w:val="896"/>
        </w:trPr>
        <w:tc>
          <w:tcPr>
            <w:tcW w:w="1750" w:type="pct"/>
          </w:tcPr>
          <w:p w14:paraId="00DCC249" w14:textId="77777777" w:rsidR="003101D1" w:rsidRPr="001E3F6C" w:rsidRDefault="003101D1" w:rsidP="00D02BEB">
            <w:pPr>
              <w:spacing w:after="0" w:line="240" w:lineRule="auto"/>
              <w:rPr>
                <w:rFonts w:ascii="Times New Roman" w:hAnsi="Times New Roman"/>
                <w:bCs/>
                <w:i/>
                <w:sz w:val="24"/>
                <w:szCs w:val="24"/>
              </w:rPr>
            </w:pPr>
            <w:r w:rsidRPr="001E3F6C">
              <w:rPr>
                <w:rFonts w:ascii="Times New Roman" w:hAnsi="Times New Roman"/>
                <w:bCs/>
                <w:i/>
                <w:sz w:val="24"/>
                <w:szCs w:val="24"/>
              </w:rPr>
              <w:t>Перечень умений, осваиваемых в рамках дисциплины</w:t>
            </w:r>
          </w:p>
          <w:p w14:paraId="301618C0"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14:paraId="5AC05A5C"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определять этапы решения задачи; </w:t>
            </w:r>
          </w:p>
          <w:p w14:paraId="2057743F"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выявлять и эффективно искать информацию, необходимую для решения задачи и/или проблемы;</w:t>
            </w:r>
          </w:p>
          <w:p w14:paraId="56135792"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реализовывать составленный план; оценивать результат и последствия своих действий (самостоятельно или с помощью наставника)</w:t>
            </w:r>
          </w:p>
          <w:p w14:paraId="3F136F34"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определять задачи для поиска информации; определять необходимые источники </w:t>
            </w:r>
            <w:r w:rsidRPr="001E3F6C">
              <w:rPr>
                <w:rFonts w:ascii="Times New Roman" w:hAnsi="Times New Roman"/>
                <w:bCs/>
                <w:sz w:val="24"/>
                <w:szCs w:val="24"/>
              </w:rPr>
              <w:lastRenderedPageBreak/>
              <w:t xml:space="preserve">информации; планировать процесс поиска; </w:t>
            </w:r>
          </w:p>
          <w:p w14:paraId="679DFEB2"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структурировать получаемую информацию; выделять наиболее значимое в перечне информации; оценивать практическую значимость результатов поиска и оформлять их;</w:t>
            </w:r>
          </w:p>
          <w:p w14:paraId="3340E694"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5BDA9587"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Выявлять, интерпретировать и анализировать жалобы пациентов </w:t>
            </w:r>
          </w:p>
          <w:p w14:paraId="6BA74D1B"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Интерпретировать и анализировать результаты </w:t>
            </w:r>
            <w:proofErr w:type="spellStart"/>
            <w:r w:rsidRPr="001E3F6C">
              <w:rPr>
                <w:rFonts w:ascii="Times New Roman" w:hAnsi="Times New Roman"/>
                <w:bCs/>
                <w:sz w:val="24"/>
                <w:szCs w:val="24"/>
              </w:rPr>
              <w:t>физикального</w:t>
            </w:r>
            <w:proofErr w:type="spellEnd"/>
            <w:r w:rsidRPr="001E3F6C">
              <w:rPr>
                <w:rFonts w:ascii="Times New Roman" w:hAnsi="Times New Roman"/>
                <w:bCs/>
                <w:sz w:val="24"/>
                <w:szCs w:val="24"/>
              </w:rPr>
              <w:t xml:space="preserve"> обследования с учетом возрастных особенностей и заболевания: </w:t>
            </w:r>
          </w:p>
          <w:p w14:paraId="0C4608B0"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термометрию общую</w:t>
            </w:r>
          </w:p>
          <w:p w14:paraId="75C7EF6C"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частоту дыхания</w:t>
            </w:r>
          </w:p>
          <w:p w14:paraId="1238F7E0"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частоту сердцебиения</w:t>
            </w:r>
          </w:p>
          <w:p w14:paraId="2E8A06BF"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характер пульса</w:t>
            </w:r>
          </w:p>
          <w:p w14:paraId="003193F9"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артериальное давление на периферических артериях</w:t>
            </w:r>
          </w:p>
          <w:p w14:paraId="09066EFC"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общий анализ крови</w:t>
            </w:r>
          </w:p>
          <w:p w14:paraId="56DC5D83"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общий анализ мочи</w:t>
            </w:r>
          </w:p>
          <w:p w14:paraId="5EFC59FF"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Определять факторы риска хронических неинфекционных заболеваний на основании диагностических критериев</w:t>
            </w:r>
          </w:p>
          <w:p w14:paraId="12158061"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Выявлять лиц, имеющих факторы риска развития инфекционных и неинфекционных заболеваний</w:t>
            </w:r>
          </w:p>
          <w:p w14:paraId="5DEABC90"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Проводить опрос (анкетирование), направленный на выявление хронических неинфекционных заболеваний, факторов риска их развития</w:t>
            </w:r>
          </w:p>
          <w:p w14:paraId="1150CA6A"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Распознавать состояния, </w:t>
            </w:r>
            <w:r w:rsidRPr="001E3F6C">
              <w:rPr>
                <w:rFonts w:ascii="Times New Roman" w:hAnsi="Times New Roman"/>
                <w:bCs/>
                <w:sz w:val="24"/>
                <w:szCs w:val="24"/>
              </w:rPr>
              <w:lastRenderedPageBreak/>
              <w:t xml:space="preserve">представляющие угрозу жизни.   </w:t>
            </w:r>
          </w:p>
          <w:p w14:paraId="6371FFC6"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Соблюдать и пропагандировать правила здорового и безопасного образа жизни</w:t>
            </w:r>
          </w:p>
          <w:p w14:paraId="276E42C5"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Соблюдать врачебную тайну, принципы медицинской этики в работе с пациентами, их законными представителями и коллегами</w:t>
            </w:r>
          </w:p>
          <w:p w14:paraId="4C04525D"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Демонстрировать высокую исполнительскую дисциплину при работе с медицинской документацией</w:t>
            </w:r>
          </w:p>
          <w:p w14:paraId="5CD8889C" w14:textId="77777777" w:rsidR="003101D1" w:rsidRPr="001E3F6C" w:rsidRDefault="003101D1" w:rsidP="00D02BEB">
            <w:pPr>
              <w:spacing w:after="0" w:line="240" w:lineRule="auto"/>
              <w:rPr>
                <w:rFonts w:ascii="Times New Roman" w:hAnsi="Times New Roman"/>
                <w:bCs/>
                <w:i/>
                <w:sz w:val="24"/>
                <w:szCs w:val="24"/>
              </w:rPr>
            </w:pPr>
            <w:r w:rsidRPr="001E3F6C">
              <w:rPr>
                <w:rFonts w:ascii="Times New Roman" w:hAnsi="Times New Roman"/>
                <w:bCs/>
                <w:sz w:val="24"/>
                <w:szCs w:val="24"/>
              </w:rPr>
              <w:t>Демонстрировать аккуратность, внимательность при работе с пациентами</w:t>
            </w:r>
          </w:p>
        </w:tc>
        <w:tc>
          <w:tcPr>
            <w:tcW w:w="1507" w:type="pct"/>
          </w:tcPr>
          <w:p w14:paraId="79FDA5CE" w14:textId="77777777" w:rsidR="003101D1" w:rsidRPr="001E3F6C" w:rsidRDefault="003101D1" w:rsidP="00D02BEB">
            <w:pPr>
              <w:spacing w:after="0" w:line="240" w:lineRule="auto"/>
              <w:rPr>
                <w:rFonts w:ascii="Times New Roman" w:hAnsi="Times New Roman"/>
                <w:bCs/>
                <w:i/>
                <w:sz w:val="24"/>
                <w:szCs w:val="24"/>
              </w:rPr>
            </w:pPr>
            <w:r w:rsidRPr="001E3F6C">
              <w:rPr>
                <w:rFonts w:ascii="Times New Roman" w:hAnsi="Times New Roman"/>
                <w:bCs/>
                <w:i/>
                <w:sz w:val="24"/>
                <w:szCs w:val="24"/>
              </w:rPr>
              <w:lastRenderedPageBreak/>
              <w:t>Характеристики демонстрируемых умений</w:t>
            </w:r>
          </w:p>
          <w:p w14:paraId="12CEC793"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Определение патологического процесса и его последствий по данным исследований</w:t>
            </w:r>
          </w:p>
          <w:p w14:paraId="21CB1012"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Определение патологического процесса и его последствий</w:t>
            </w:r>
            <w:r w:rsidRPr="001E3F6C">
              <w:rPr>
                <w:sz w:val="24"/>
                <w:szCs w:val="24"/>
              </w:rPr>
              <w:t xml:space="preserve"> </w:t>
            </w:r>
            <w:r w:rsidRPr="001E3F6C">
              <w:rPr>
                <w:rFonts w:ascii="Times New Roman" w:hAnsi="Times New Roman"/>
                <w:bCs/>
                <w:sz w:val="24"/>
                <w:szCs w:val="24"/>
              </w:rPr>
              <w:t>по данным исследований</w:t>
            </w:r>
          </w:p>
          <w:p w14:paraId="063448D3"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Проведение беседы по устранению факторов риска патологических процессов</w:t>
            </w:r>
          </w:p>
          <w:p w14:paraId="1EDA88AB"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Защита самостоятельно созданной презентации для изучения патологического состояния</w:t>
            </w:r>
          </w:p>
          <w:p w14:paraId="40B9BC92"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Структурирование этапов и признаков </w:t>
            </w:r>
            <w:r w:rsidRPr="001E3F6C">
              <w:rPr>
                <w:rFonts w:ascii="Times New Roman" w:hAnsi="Times New Roman"/>
                <w:bCs/>
                <w:sz w:val="24"/>
                <w:szCs w:val="24"/>
              </w:rPr>
              <w:lastRenderedPageBreak/>
              <w:t>патологического состояния с использованием схем и таблиц</w:t>
            </w:r>
          </w:p>
          <w:p w14:paraId="30840C93"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Определение патологического процесса и его последствий по данным исследований</w:t>
            </w:r>
          </w:p>
          <w:p w14:paraId="54E32D95"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Определение патологического процесса и его последствий по данным исследований</w:t>
            </w:r>
          </w:p>
          <w:p w14:paraId="2A58803A"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Демонстрация проведения обследования и интерпретации его результатов</w:t>
            </w:r>
          </w:p>
          <w:p w14:paraId="203BF568"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Определение факторов риска патологического процесса </w:t>
            </w:r>
          </w:p>
          <w:p w14:paraId="3742636F"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Определение факторов риска патологического процесса на основании анамнеза и жалоб</w:t>
            </w:r>
          </w:p>
          <w:p w14:paraId="08ED6C33"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Составление анкеты для определения факторов риска патологического процесса </w:t>
            </w:r>
          </w:p>
          <w:p w14:paraId="175C8FF6"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Демонстрация выявления признаков отсутствия кровообращения и дыхания</w:t>
            </w:r>
          </w:p>
          <w:p w14:paraId="550B8305"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Участие в санитарно-просветительской работе с населением</w:t>
            </w:r>
          </w:p>
          <w:p w14:paraId="35AE2890"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Участие в санитарно-просветительской работе с населением</w:t>
            </w:r>
          </w:p>
          <w:p w14:paraId="7556FCAB"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 xml:space="preserve">Заполнение учебной </w:t>
            </w:r>
            <w:proofErr w:type="gramStart"/>
            <w:r w:rsidRPr="001E3F6C">
              <w:rPr>
                <w:rFonts w:ascii="Times New Roman" w:hAnsi="Times New Roman"/>
                <w:bCs/>
                <w:sz w:val="24"/>
                <w:szCs w:val="24"/>
              </w:rPr>
              <w:t>медицинской  карты</w:t>
            </w:r>
            <w:proofErr w:type="gramEnd"/>
            <w:r w:rsidRPr="001E3F6C">
              <w:rPr>
                <w:rFonts w:ascii="Times New Roman" w:hAnsi="Times New Roman"/>
                <w:bCs/>
                <w:sz w:val="24"/>
                <w:szCs w:val="24"/>
              </w:rPr>
              <w:t xml:space="preserve"> и Дневника здоровья</w:t>
            </w:r>
          </w:p>
          <w:p w14:paraId="25281C97" w14:textId="77777777" w:rsidR="003101D1" w:rsidRPr="001E3F6C" w:rsidRDefault="003101D1" w:rsidP="00D02BEB">
            <w:pPr>
              <w:spacing w:after="0" w:line="240" w:lineRule="auto"/>
              <w:rPr>
                <w:rFonts w:ascii="Times New Roman" w:hAnsi="Times New Roman"/>
                <w:bCs/>
                <w:i/>
                <w:sz w:val="24"/>
                <w:szCs w:val="24"/>
              </w:rPr>
            </w:pPr>
            <w:r w:rsidRPr="001E3F6C">
              <w:rPr>
                <w:rFonts w:ascii="Times New Roman" w:hAnsi="Times New Roman"/>
                <w:bCs/>
                <w:sz w:val="24"/>
                <w:szCs w:val="24"/>
              </w:rPr>
              <w:t>Участие в санитарно-просветительской работе с населением</w:t>
            </w:r>
          </w:p>
        </w:tc>
        <w:tc>
          <w:tcPr>
            <w:tcW w:w="1743" w:type="pct"/>
          </w:tcPr>
          <w:p w14:paraId="0EDD9910" w14:textId="77777777" w:rsidR="003101D1" w:rsidRPr="001E3F6C" w:rsidRDefault="003101D1" w:rsidP="00D02BEB">
            <w:pPr>
              <w:spacing w:after="0" w:line="240" w:lineRule="auto"/>
              <w:rPr>
                <w:rFonts w:ascii="Times New Roman" w:hAnsi="Times New Roman"/>
                <w:bCs/>
                <w:i/>
                <w:sz w:val="24"/>
                <w:szCs w:val="24"/>
              </w:rPr>
            </w:pPr>
            <w:r w:rsidRPr="001E3F6C">
              <w:rPr>
                <w:rFonts w:ascii="Times New Roman" w:hAnsi="Times New Roman"/>
                <w:bCs/>
                <w:i/>
                <w:sz w:val="24"/>
                <w:szCs w:val="24"/>
              </w:rPr>
              <w:lastRenderedPageBreak/>
              <w:t xml:space="preserve">Например: </w:t>
            </w:r>
          </w:p>
          <w:p w14:paraId="6645A3DF"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Оценка соответствия эталону решения ситуационных задач</w:t>
            </w:r>
          </w:p>
          <w:p w14:paraId="18AC9089"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Оценка беседы с населением по устранению факторов риска патологических процессов заданным на соответствие критериям</w:t>
            </w:r>
          </w:p>
          <w:p w14:paraId="2F31882D"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Соответствие презентации критериям оценки</w:t>
            </w:r>
          </w:p>
          <w:p w14:paraId="1A41E6DD"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Оценка полноты и правильности схем и таблиц</w:t>
            </w:r>
          </w:p>
          <w:p w14:paraId="6D426ED2"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Экспертное наблюдение за ходом выполнения практической работы</w:t>
            </w:r>
          </w:p>
          <w:p w14:paraId="28A25385"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Оценка результатов выполнения практической работы</w:t>
            </w:r>
          </w:p>
          <w:p w14:paraId="766AD813"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Оценка соответствия вопросов анкеты целям исследования</w:t>
            </w:r>
          </w:p>
          <w:p w14:paraId="7BF04B08"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t>Контроль полноты заполнения Портфолио достижений</w:t>
            </w:r>
          </w:p>
          <w:p w14:paraId="4C7B751B" w14:textId="77777777" w:rsidR="003101D1" w:rsidRPr="001E3F6C" w:rsidRDefault="003101D1" w:rsidP="00D02BEB">
            <w:pPr>
              <w:spacing w:after="0" w:line="240" w:lineRule="auto"/>
              <w:rPr>
                <w:rFonts w:ascii="Times New Roman" w:hAnsi="Times New Roman"/>
                <w:bCs/>
                <w:sz w:val="24"/>
                <w:szCs w:val="24"/>
              </w:rPr>
            </w:pPr>
            <w:r w:rsidRPr="001E3F6C">
              <w:rPr>
                <w:rFonts w:ascii="Times New Roman" w:hAnsi="Times New Roman"/>
                <w:bCs/>
                <w:sz w:val="24"/>
                <w:szCs w:val="24"/>
              </w:rPr>
              <w:lastRenderedPageBreak/>
              <w:t>Контроль правильности и полноты заполнения</w:t>
            </w:r>
            <w:r w:rsidRPr="001E3F6C">
              <w:rPr>
                <w:sz w:val="24"/>
                <w:szCs w:val="24"/>
              </w:rPr>
              <w:t xml:space="preserve"> </w:t>
            </w:r>
            <w:proofErr w:type="gramStart"/>
            <w:r w:rsidRPr="001E3F6C">
              <w:rPr>
                <w:rFonts w:ascii="Times New Roman" w:hAnsi="Times New Roman"/>
                <w:bCs/>
                <w:sz w:val="24"/>
                <w:szCs w:val="24"/>
              </w:rPr>
              <w:t>медицинской  карты</w:t>
            </w:r>
            <w:proofErr w:type="gramEnd"/>
            <w:r w:rsidRPr="001E3F6C">
              <w:rPr>
                <w:rFonts w:ascii="Times New Roman" w:hAnsi="Times New Roman"/>
                <w:bCs/>
                <w:sz w:val="24"/>
                <w:szCs w:val="24"/>
              </w:rPr>
              <w:t xml:space="preserve"> и Дневника здоровья</w:t>
            </w:r>
          </w:p>
          <w:p w14:paraId="374868BF" w14:textId="77777777" w:rsidR="003101D1" w:rsidRPr="001E3F6C" w:rsidRDefault="003101D1" w:rsidP="00D02BEB">
            <w:pPr>
              <w:spacing w:after="0" w:line="240" w:lineRule="auto"/>
              <w:rPr>
                <w:rFonts w:ascii="Times New Roman" w:hAnsi="Times New Roman"/>
                <w:bCs/>
                <w:i/>
                <w:sz w:val="24"/>
                <w:szCs w:val="24"/>
              </w:rPr>
            </w:pPr>
          </w:p>
        </w:tc>
      </w:tr>
    </w:tbl>
    <w:p w14:paraId="15034827" w14:textId="77777777" w:rsidR="00692EC5" w:rsidRPr="001E3F6C" w:rsidRDefault="00692EC5">
      <w:pPr>
        <w:rPr>
          <w:sz w:val="24"/>
          <w:szCs w:val="24"/>
        </w:rPr>
      </w:pPr>
    </w:p>
    <w:sectPr w:rsidR="00692EC5" w:rsidRPr="001E3F6C" w:rsidSect="002D76A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10ECF" w14:textId="77777777" w:rsidR="003452A6" w:rsidRDefault="003452A6" w:rsidP="00B038A9">
      <w:pPr>
        <w:spacing w:after="0" w:line="240" w:lineRule="auto"/>
      </w:pPr>
      <w:r>
        <w:separator/>
      </w:r>
    </w:p>
  </w:endnote>
  <w:endnote w:type="continuationSeparator" w:id="0">
    <w:p w14:paraId="25C8AF89" w14:textId="77777777" w:rsidR="003452A6" w:rsidRDefault="003452A6" w:rsidP="00B03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85BB2" w14:textId="77777777" w:rsidR="003452A6" w:rsidRDefault="003452A6" w:rsidP="00B038A9">
      <w:pPr>
        <w:spacing w:after="0" w:line="240" w:lineRule="auto"/>
      </w:pPr>
      <w:r>
        <w:separator/>
      </w:r>
    </w:p>
  </w:footnote>
  <w:footnote w:type="continuationSeparator" w:id="0">
    <w:p w14:paraId="4A27F4B6" w14:textId="77777777" w:rsidR="003452A6" w:rsidRDefault="003452A6" w:rsidP="00B038A9">
      <w:pPr>
        <w:spacing w:after="0" w:line="240" w:lineRule="auto"/>
      </w:pPr>
      <w:r>
        <w:continuationSeparator/>
      </w:r>
    </w:p>
  </w:footnote>
  <w:footnote w:id="1">
    <w:p w14:paraId="7F0632C4" w14:textId="77777777" w:rsidR="006751FD" w:rsidRPr="00B941BB" w:rsidRDefault="006751FD" w:rsidP="006751FD">
      <w:pPr>
        <w:pStyle w:val="a7"/>
        <w:rPr>
          <w:lang w:val="ru-RU"/>
        </w:rPr>
      </w:pPr>
      <w:r>
        <w:rPr>
          <w:rStyle w:val="a9"/>
        </w:rPr>
        <w:footnoteRef/>
      </w:r>
      <w:r w:rsidRPr="00B941BB">
        <w:rPr>
          <w:lang w:val="ru-RU"/>
        </w:rPr>
        <w:t xml:space="preserve"> </w:t>
      </w:r>
      <w:r>
        <w:rPr>
          <w:lang w:val="ru-RU"/>
        </w:rPr>
        <w:t>Форма промежуточной аттестации определяется образовательной организацией самостоятельно</w:t>
      </w:r>
    </w:p>
  </w:footnote>
  <w:footnote w:id="2">
    <w:p w14:paraId="2BD67DA5" w14:textId="77777777" w:rsidR="0098699E" w:rsidRPr="006751FD" w:rsidRDefault="0098699E" w:rsidP="002D76A8">
      <w:pPr>
        <w:pStyle w:val="a7"/>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442"/>
    <w:multiLevelType w:val="hybridMultilevel"/>
    <w:tmpl w:val="D0944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5155C4"/>
    <w:multiLevelType w:val="hybridMultilevel"/>
    <w:tmpl w:val="000E5102"/>
    <w:lvl w:ilvl="0" w:tplc="96EE999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122247E7"/>
    <w:multiLevelType w:val="hybridMultilevel"/>
    <w:tmpl w:val="62D03C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5F60D41"/>
    <w:multiLevelType w:val="hybridMultilevel"/>
    <w:tmpl w:val="5C905D32"/>
    <w:lvl w:ilvl="0" w:tplc="1D3ABB14">
      <w:start w:val="1"/>
      <w:numFmt w:val="decimal"/>
      <w:lvlText w:val="%1."/>
      <w:lvlJc w:val="left"/>
      <w:pPr>
        <w:ind w:left="779"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4" w15:restartNumberingAfterBreak="0">
    <w:nsid w:val="3601110F"/>
    <w:multiLevelType w:val="hybridMultilevel"/>
    <w:tmpl w:val="372012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5B0C1C14"/>
    <w:multiLevelType w:val="hybridMultilevel"/>
    <w:tmpl w:val="E7289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4B82C11"/>
    <w:multiLevelType w:val="hybridMultilevel"/>
    <w:tmpl w:val="B7E42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E561DDD"/>
    <w:multiLevelType w:val="hybridMultilevel"/>
    <w:tmpl w:val="7722C3F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3456BA8"/>
    <w:multiLevelType w:val="hybridMultilevel"/>
    <w:tmpl w:val="9788C1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79B60BF0"/>
    <w:multiLevelType w:val="hybridMultilevel"/>
    <w:tmpl w:val="021EB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C8716EC"/>
    <w:multiLevelType w:val="hybridMultilevel"/>
    <w:tmpl w:val="12DA71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1"/>
  </w:num>
  <w:num w:numId="4">
    <w:abstractNumId w:val="9"/>
  </w:num>
  <w:num w:numId="5">
    <w:abstractNumId w:val="0"/>
  </w:num>
  <w:num w:numId="6">
    <w:abstractNumId w:val="3"/>
  </w:num>
  <w:num w:numId="7">
    <w:abstractNumId w:val="6"/>
  </w:num>
  <w:num w:numId="8">
    <w:abstractNumId w:val="8"/>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038A9"/>
    <w:rsid w:val="001928D9"/>
    <w:rsid w:val="001E3F6C"/>
    <w:rsid w:val="001E5A42"/>
    <w:rsid w:val="002D6D0E"/>
    <w:rsid w:val="002D76A8"/>
    <w:rsid w:val="002F4FC8"/>
    <w:rsid w:val="003058CB"/>
    <w:rsid w:val="003101D1"/>
    <w:rsid w:val="00332714"/>
    <w:rsid w:val="003452A6"/>
    <w:rsid w:val="003E5DA2"/>
    <w:rsid w:val="00411930"/>
    <w:rsid w:val="004122D4"/>
    <w:rsid w:val="00457F59"/>
    <w:rsid w:val="00547E0F"/>
    <w:rsid w:val="00586179"/>
    <w:rsid w:val="00590BB5"/>
    <w:rsid w:val="006751FD"/>
    <w:rsid w:val="00692EC5"/>
    <w:rsid w:val="00820619"/>
    <w:rsid w:val="008D06DD"/>
    <w:rsid w:val="00957C32"/>
    <w:rsid w:val="0098699E"/>
    <w:rsid w:val="00AC023A"/>
    <w:rsid w:val="00AF52CC"/>
    <w:rsid w:val="00B038A9"/>
    <w:rsid w:val="00C871A3"/>
    <w:rsid w:val="00C876B8"/>
    <w:rsid w:val="00D02BEB"/>
    <w:rsid w:val="00D13F3C"/>
    <w:rsid w:val="00DD6D97"/>
    <w:rsid w:val="00E07310"/>
    <w:rsid w:val="00E12F79"/>
    <w:rsid w:val="00E50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ECE94"/>
  <w15:docId w15:val="{BDA3FF8D-8AF5-4E99-B19B-656BB0D96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06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ПАРАГРАФ"/>
    <w:basedOn w:val="a"/>
    <w:link w:val="a4"/>
    <w:uiPriority w:val="34"/>
    <w:qFormat/>
    <w:rsid w:val="00B038A9"/>
    <w:pPr>
      <w:spacing w:before="120" w:after="120" w:line="240" w:lineRule="auto"/>
      <w:ind w:left="708"/>
    </w:pPr>
    <w:rPr>
      <w:rFonts w:ascii="Times New Roman" w:eastAsia="Times New Roman" w:hAnsi="Times New Roman" w:cs="Times New Roman"/>
      <w:sz w:val="24"/>
      <w:szCs w:val="24"/>
    </w:rPr>
  </w:style>
  <w:style w:type="character" w:customStyle="1" w:styleId="a4">
    <w:name w:val="Абзац списка Знак"/>
    <w:aliases w:val="Содержание. 2 уровень Знак,List Paragraph Знак,ПАРАГРАФ Знак"/>
    <w:link w:val="a3"/>
    <w:uiPriority w:val="34"/>
    <w:qFormat/>
    <w:locked/>
    <w:rsid w:val="00B038A9"/>
    <w:rPr>
      <w:rFonts w:ascii="Times New Roman" w:eastAsia="Times New Roman" w:hAnsi="Times New Roman" w:cs="Times New Roman"/>
      <w:sz w:val="24"/>
      <w:szCs w:val="24"/>
    </w:rPr>
  </w:style>
  <w:style w:type="paragraph" w:styleId="a5">
    <w:name w:val="No Spacing"/>
    <w:basedOn w:val="a"/>
    <w:link w:val="a6"/>
    <w:uiPriority w:val="99"/>
    <w:qFormat/>
    <w:rsid w:val="00B038A9"/>
    <w:pPr>
      <w:spacing w:after="0" w:line="240" w:lineRule="auto"/>
      <w:jc w:val="both"/>
    </w:pPr>
    <w:rPr>
      <w:rFonts w:ascii="Times New Roman" w:eastAsia="Times New Roman" w:hAnsi="Times New Roman" w:cs="Times New Roman"/>
      <w:sz w:val="24"/>
      <w:szCs w:val="24"/>
      <w:lang w:eastAsia="en-US"/>
    </w:rPr>
  </w:style>
  <w:style w:type="character" w:customStyle="1" w:styleId="a6">
    <w:name w:val="Без интервала Знак"/>
    <w:link w:val="a5"/>
    <w:uiPriority w:val="99"/>
    <w:locked/>
    <w:rsid w:val="00B038A9"/>
    <w:rPr>
      <w:rFonts w:ascii="Times New Roman" w:eastAsia="Times New Roman" w:hAnsi="Times New Roman" w:cs="Times New Roman"/>
      <w:sz w:val="24"/>
      <w:szCs w:val="24"/>
      <w:lang w:eastAsia="en-US"/>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qFormat/>
    <w:rsid w:val="00B038A9"/>
    <w:pPr>
      <w:spacing w:after="0" w:line="240" w:lineRule="auto"/>
    </w:pPr>
    <w:rPr>
      <w:rFonts w:ascii="Times New Roman" w:eastAsia="Times New Roman" w:hAnsi="Times New Roman" w:cs="Times New Roman"/>
      <w:sz w:val="20"/>
      <w:szCs w:val="20"/>
      <w:lang w:val="en-US"/>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B038A9"/>
    <w:rPr>
      <w:rFonts w:ascii="Times New Roman" w:eastAsia="Times New Roman" w:hAnsi="Times New Roman" w:cs="Times New Roman"/>
      <w:sz w:val="20"/>
      <w:szCs w:val="20"/>
      <w:lang w:val="en-US"/>
    </w:rPr>
  </w:style>
  <w:style w:type="character" w:styleId="a9">
    <w:name w:val="footnote reference"/>
    <w:aliases w:val="Знак сноски-FN,Ciae niinee-FN,AЗнак сноски зел"/>
    <w:uiPriority w:val="99"/>
    <w:rsid w:val="00B038A9"/>
    <w:rPr>
      <w:rFonts w:cs="Times New Roman"/>
      <w:vertAlign w:val="superscript"/>
    </w:rPr>
  </w:style>
  <w:style w:type="character" w:styleId="aa">
    <w:name w:val="Emphasis"/>
    <w:qFormat/>
    <w:rsid w:val="00C876B8"/>
    <w:rPr>
      <w:rFonts w:cs="Times New Roman"/>
      <w:i/>
    </w:rPr>
  </w:style>
  <w:style w:type="paragraph" w:styleId="ab">
    <w:name w:val="Body Text"/>
    <w:basedOn w:val="a"/>
    <w:link w:val="ac"/>
    <w:uiPriority w:val="1"/>
    <w:qFormat/>
    <w:rsid w:val="002D76A8"/>
    <w:pPr>
      <w:widowControl w:val="0"/>
      <w:autoSpaceDE w:val="0"/>
      <w:autoSpaceDN w:val="0"/>
      <w:adjustRightInd w:val="0"/>
      <w:spacing w:after="0" w:line="240" w:lineRule="auto"/>
      <w:ind w:left="102"/>
    </w:pPr>
    <w:rPr>
      <w:rFonts w:ascii="Times New Roman" w:hAnsi="Times New Roman" w:cs="Times New Roman"/>
      <w:sz w:val="24"/>
      <w:szCs w:val="24"/>
    </w:rPr>
  </w:style>
  <w:style w:type="character" w:customStyle="1" w:styleId="ac">
    <w:name w:val="Основной текст Знак"/>
    <w:basedOn w:val="a0"/>
    <w:link w:val="ab"/>
    <w:uiPriority w:val="1"/>
    <w:rsid w:val="002D76A8"/>
    <w:rPr>
      <w:rFonts w:ascii="Times New Roman" w:hAnsi="Times New Roman" w:cs="Times New Roman"/>
      <w:sz w:val="24"/>
      <w:szCs w:val="24"/>
    </w:rPr>
  </w:style>
  <w:style w:type="table" w:styleId="ad">
    <w:name w:val="Table Grid"/>
    <w:basedOn w:val="a1"/>
    <w:uiPriority w:val="39"/>
    <w:rsid w:val="00D13F3C"/>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13F3C"/>
    <w:pPr>
      <w:widowControl w:val="0"/>
      <w:autoSpaceDE w:val="0"/>
      <w:autoSpaceDN w:val="0"/>
      <w:adjustRightInd w:val="0"/>
      <w:spacing w:after="0" w:line="240" w:lineRule="auto"/>
    </w:pPr>
    <w:rPr>
      <w:rFonts w:ascii="Arial" w:eastAsia="Times New Roman" w:hAnsi="Arial" w:cs="Arial"/>
      <w:sz w:val="20"/>
      <w:szCs w:val="20"/>
    </w:rPr>
  </w:style>
  <w:style w:type="character" w:styleId="ae">
    <w:name w:val="page number"/>
    <w:rsid w:val="00D13F3C"/>
    <w:rPr>
      <w:rFonts w:cs="Times New Roman"/>
    </w:rPr>
  </w:style>
  <w:style w:type="paragraph" w:styleId="af">
    <w:name w:val="Balloon Text"/>
    <w:basedOn w:val="a"/>
    <w:link w:val="af0"/>
    <w:uiPriority w:val="99"/>
    <w:semiHidden/>
    <w:unhideWhenUsed/>
    <w:rsid w:val="00E12F7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12F79"/>
    <w:rPr>
      <w:rFonts w:ascii="Tahoma" w:hAnsi="Tahoma" w:cs="Tahoma"/>
      <w:sz w:val="16"/>
      <w:szCs w:val="16"/>
    </w:rPr>
  </w:style>
  <w:style w:type="paragraph" w:customStyle="1" w:styleId="12">
    <w:name w:val="таблСлева12"/>
    <w:basedOn w:val="a"/>
    <w:uiPriority w:val="3"/>
    <w:qFormat/>
    <w:rsid w:val="003E5DA2"/>
    <w:pPr>
      <w:snapToGrid w:val="0"/>
      <w:spacing w:after="0" w:line="240" w:lineRule="auto"/>
    </w:pPr>
    <w:rPr>
      <w:rFonts w:ascii="Times New Roman" w:eastAsia="Times New Roman" w:hAnsi="Times New Roman" w:cs="Times New Roman"/>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1B746-1621-4327-89E9-424773F27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15</Pages>
  <Words>3290</Words>
  <Characters>18759</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1</cp:lastModifiedBy>
  <cp:revision>11</cp:revision>
  <cp:lastPrinted>2023-10-14T06:40:00Z</cp:lastPrinted>
  <dcterms:created xsi:type="dcterms:W3CDTF">2023-05-20T15:18:00Z</dcterms:created>
  <dcterms:modified xsi:type="dcterms:W3CDTF">2023-10-14T06:41:00Z</dcterms:modified>
</cp:coreProperties>
</file>